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CE40F" w14:textId="77777777" w:rsidR="00425B89" w:rsidRPr="003E4F67" w:rsidRDefault="007957C4">
      <w:pPr>
        <w:spacing w:line="19" w:lineRule="exact"/>
        <w:jc w:val="both"/>
        <w:rPr>
          <w:sz w:val="20"/>
        </w:rPr>
      </w:pPr>
      <w:r w:rsidRPr="003E4F67">
        <w:rPr>
          <w:noProof/>
          <w:snapToGrid/>
        </w:rPr>
        <mc:AlternateContent>
          <mc:Choice Requires="wps">
            <w:drawing>
              <wp:anchor distT="0" distB="0" distL="114300" distR="114300" simplePos="0" relativeHeight="251657216" behindDoc="1" locked="1" layoutInCell="0" allowOverlap="1" wp14:anchorId="0B3BB3FF" wp14:editId="0C74E2F4">
                <wp:simplePos x="0" y="0"/>
                <wp:positionH relativeFrom="page">
                  <wp:posOffset>685800</wp:posOffset>
                </wp:positionH>
                <wp:positionV relativeFrom="paragraph">
                  <wp:posOffset>0</wp:posOffset>
                </wp:positionV>
                <wp:extent cx="6400800" cy="120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19579" id="Rectangle 2" o:spid="_x0000_s1026" style="position:absolute;margin-left:54pt;margin-top:0;width:7in;height:.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" o:allowincell="f" fillcolor="black" stroked="f" strokeweight="0">
                <w10:wrap anchorx="page"/>
                <w10:anchorlock/>
              </v:rect>
            </w:pict>
          </mc:Fallback>
        </mc:AlternateContent>
      </w:r>
    </w:p>
    <w:p w14:paraId="44C5D8D5" w14:textId="77777777" w:rsidR="00425B89" w:rsidRPr="003E4F67" w:rsidRDefault="00425B89">
      <w:pPr>
        <w:jc w:val="both"/>
        <w:rPr>
          <w:sz w:val="20"/>
        </w:rPr>
      </w:pPr>
    </w:p>
    <w:p w14:paraId="69661809" w14:textId="0CB4F980" w:rsidR="00C04AD4" w:rsidRPr="003E4F67" w:rsidRDefault="00425B89" w:rsidP="00296FA9">
      <w:pPr>
        <w:tabs>
          <w:tab w:val="center" w:pos="5040"/>
        </w:tabs>
        <w:jc w:val="center"/>
        <w:rPr>
          <w:rFonts w:ascii="Univers" w:hAnsi="Univers"/>
          <w:b/>
          <w:sz w:val="50"/>
        </w:rPr>
      </w:pPr>
      <w:r w:rsidRPr="003E4F67">
        <w:rPr>
          <w:rFonts w:ascii="Univers" w:hAnsi="Univers"/>
          <w:b/>
          <w:sz w:val="50"/>
        </w:rPr>
        <w:t>Sure-Seal</w:t>
      </w:r>
      <w:r w:rsidRPr="003E4F67">
        <w:rPr>
          <w:rFonts w:ascii="Univers" w:hAnsi="Univers"/>
          <w:b/>
          <w:sz w:val="50"/>
          <w:vertAlign w:val="superscript"/>
        </w:rPr>
        <w:t>®</w:t>
      </w:r>
      <w:r w:rsidRPr="003E4F67">
        <w:rPr>
          <w:rFonts w:ascii="Univers" w:hAnsi="Univers"/>
          <w:b/>
          <w:sz w:val="50"/>
        </w:rPr>
        <w:t>/Sure-White</w:t>
      </w:r>
      <w:r w:rsidR="00A37441" w:rsidRPr="003E4F67">
        <w:rPr>
          <w:rFonts w:ascii="Univers" w:hAnsi="Univers"/>
          <w:b/>
          <w:sz w:val="50"/>
          <w:vertAlign w:val="superscript"/>
        </w:rPr>
        <w:t>®</w:t>
      </w:r>
      <w:r w:rsidR="00B1229B" w:rsidRPr="003E4F67">
        <w:rPr>
          <w:rFonts w:ascii="Univers" w:hAnsi="Univers"/>
          <w:b/>
          <w:sz w:val="50"/>
        </w:rPr>
        <w:t>/Sure-</w:t>
      </w:r>
      <w:proofErr w:type="spellStart"/>
      <w:r w:rsidR="00B1229B" w:rsidRPr="003E4F67">
        <w:rPr>
          <w:rFonts w:ascii="Univers" w:hAnsi="Univers"/>
          <w:b/>
          <w:sz w:val="50"/>
        </w:rPr>
        <w:t>Tough</w:t>
      </w:r>
      <w:r w:rsidR="00B1229B" w:rsidRPr="003E4F67">
        <w:rPr>
          <w:rFonts w:ascii="Univers" w:hAnsi="Univers"/>
          <w:b/>
          <w:sz w:val="50"/>
          <w:vertAlign w:val="superscript"/>
        </w:rPr>
        <w:t>TM</w:t>
      </w:r>
      <w:proofErr w:type="spellEnd"/>
      <w:r w:rsidRPr="003E4F67">
        <w:rPr>
          <w:rFonts w:ascii="Univers" w:hAnsi="Univers"/>
          <w:b/>
          <w:sz w:val="50"/>
        </w:rPr>
        <w:t xml:space="preserve"> </w:t>
      </w:r>
      <w:r w:rsidR="005E4350" w:rsidRPr="003E4F67">
        <w:rPr>
          <w:rFonts w:ascii="Univers" w:hAnsi="Univers"/>
          <w:b/>
          <w:sz w:val="50"/>
        </w:rPr>
        <w:t>SAT</w:t>
      </w:r>
      <w:r w:rsidR="005E4350" w:rsidRPr="003E4F67">
        <w:rPr>
          <w:rFonts w:ascii="Univers" w:hAnsi="Univers"/>
          <w:b/>
          <w:sz w:val="50"/>
          <w:vertAlign w:val="superscript"/>
        </w:rPr>
        <w:t>TM</w:t>
      </w:r>
      <w:r w:rsidR="005E4350" w:rsidRPr="003E4F67">
        <w:rPr>
          <w:rFonts w:ascii="Univers" w:hAnsi="Univers"/>
          <w:b/>
          <w:sz w:val="50"/>
        </w:rPr>
        <w:t xml:space="preserve"> (Self-Adhering Technology)</w:t>
      </w:r>
      <w:r w:rsidR="00296FA9" w:rsidRPr="003E4F67">
        <w:rPr>
          <w:rFonts w:ascii="Univers" w:hAnsi="Univers"/>
          <w:b/>
          <w:sz w:val="50"/>
        </w:rPr>
        <w:t xml:space="preserve"> Adhered Roofing System </w:t>
      </w:r>
    </w:p>
    <w:p w14:paraId="588A91D3" w14:textId="780816F8" w:rsidR="00425B89" w:rsidRPr="003E4F67" w:rsidRDefault="00425B89" w:rsidP="00296FA9">
      <w:pPr>
        <w:tabs>
          <w:tab w:val="center" w:pos="5040"/>
        </w:tabs>
        <w:jc w:val="center"/>
        <w:rPr>
          <w:rFonts w:ascii="Univers" w:hAnsi="Univers"/>
          <w:b/>
          <w:sz w:val="50"/>
        </w:rPr>
      </w:pPr>
      <w:r w:rsidRPr="003E4F67">
        <w:rPr>
          <w:rFonts w:ascii="Univers" w:hAnsi="Univers"/>
          <w:b/>
          <w:sz w:val="50"/>
        </w:rPr>
        <w:t>Form-Spec</w:t>
      </w:r>
    </w:p>
    <w:p w14:paraId="570926B0" w14:textId="34F447A7" w:rsidR="00425B89" w:rsidRPr="003E4F67" w:rsidRDefault="00425B89" w:rsidP="006A1EC5">
      <w:pPr>
        <w:pStyle w:val="Heading3"/>
        <w:tabs>
          <w:tab w:val="left" w:pos="6548"/>
        </w:tabs>
      </w:pPr>
      <w:r w:rsidRPr="003E4F67">
        <w:tab/>
      </w:r>
      <w:r w:rsidR="0023341D" w:rsidRPr="003E4F67">
        <w:t>J</w:t>
      </w:r>
      <w:r w:rsidR="00AD7B99" w:rsidRPr="003E4F67">
        <w:t>ul</w:t>
      </w:r>
      <w:r w:rsidR="005E4350" w:rsidRPr="003E4F67">
        <w:t>y</w:t>
      </w:r>
      <w:r w:rsidR="00ED11F5" w:rsidRPr="003E4F67">
        <w:t xml:space="preserve"> </w:t>
      </w:r>
      <w:r w:rsidR="0023341D" w:rsidRPr="003E4F67">
        <w:t>202</w:t>
      </w:r>
      <w:r w:rsidR="003F7AF7" w:rsidRPr="003E4F67">
        <w:t>6</w:t>
      </w:r>
      <w:r w:rsidR="006A1EC5" w:rsidRPr="003E4F67">
        <w:tab/>
      </w:r>
    </w:p>
    <w:p w14:paraId="151E2261" w14:textId="77777777" w:rsidR="00425B89" w:rsidRPr="003E4F67" w:rsidRDefault="007957C4">
      <w:pPr>
        <w:spacing w:line="19" w:lineRule="exact"/>
        <w:jc w:val="both"/>
        <w:rPr>
          <w:rFonts w:ascii="Univers" w:hAnsi="Univers"/>
          <w:b/>
        </w:rPr>
      </w:pPr>
      <w:r w:rsidRPr="003E4F67">
        <w:rPr>
          <w:noProof/>
          <w:snapToGrid/>
        </w:rPr>
        <mc:AlternateContent>
          <mc:Choice Requires="wps">
            <w:drawing>
              <wp:anchor distT="0" distB="0" distL="114300" distR="114300" simplePos="0" relativeHeight="251658240" behindDoc="1" locked="1" layoutInCell="0" allowOverlap="1" wp14:anchorId="7B336FA5" wp14:editId="7F4F184E">
                <wp:simplePos x="0" y="0"/>
                <wp:positionH relativeFrom="page">
                  <wp:posOffset>2057400</wp:posOffset>
                </wp:positionH>
                <wp:positionV relativeFrom="paragraph">
                  <wp:posOffset>0</wp:posOffset>
                </wp:positionV>
                <wp:extent cx="3657600" cy="12065"/>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EDBD70" id="Rectangle 3" o:spid="_x0000_s1026" style="position:absolute;margin-left:162pt;margin-top:0;width:4in;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" o:allowincell="f" fillcolor="black" stroked="f" strokeweight="0">
                <w10:wrap anchorx="page"/>
                <w10:anchorlock/>
              </v:rect>
            </w:pict>
          </mc:Fallback>
        </mc:AlternateContent>
      </w:r>
    </w:p>
    <w:p w14:paraId="4019A10E" w14:textId="77777777" w:rsidR="00425B89" w:rsidRPr="003E4F67" w:rsidRDefault="00425B89">
      <w:pPr>
        <w:jc w:val="both"/>
        <w:rPr>
          <w:rFonts w:ascii="Univers" w:hAnsi="Univers"/>
          <w:bCs/>
        </w:rPr>
      </w:pPr>
    </w:p>
    <w:p w14:paraId="32446A4E" w14:textId="77777777" w:rsidR="00425B89" w:rsidRPr="003E4F67" w:rsidRDefault="00425B89">
      <w:pPr>
        <w:tabs>
          <w:tab w:val="left" w:pos="8820"/>
        </w:tabs>
        <w:ind w:right="1260"/>
        <w:jc w:val="both"/>
        <w:rPr>
          <w:rFonts w:ascii="Univers" w:hAnsi="Univers"/>
          <w:bCs/>
        </w:rPr>
      </w:pPr>
    </w:p>
    <w:p w14:paraId="05AF1279" w14:textId="77777777" w:rsidR="00425B89" w:rsidRPr="003E4F67" w:rsidRDefault="00425B89">
      <w:pPr>
        <w:tabs>
          <w:tab w:val="left" w:pos="-1620"/>
        </w:tabs>
        <w:ind w:left="1440" w:right="1440"/>
        <w:jc w:val="both"/>
        <w:rPr>
          <w:rFonts w:ascii="Times New Roman" w:hAnsi="Times New Roman"/>
          <w:sz w:val="20"/>
        </w:rPr>
      </w:pPr>
      <w:r w:rsidRPr="003E4F67">
        <w:rPr>
          <w:rFonts w:ascii="Times New Roman" w:hAnsi="Times New Roman"/>
          <w:b/>
          <w:sz w:val="20"/>
        </w:rPr>
        <w:t>Note to the User:</w:t>
      </w:r>
      <w:r w:rsidRPr="003E4F67">
        <w:rPr>
          <w:rFonts w:ascii="Times New Roman" w:hAnsi="Times New Roman"/>
          <w:sz w:val="20"/>
        </w:rPr>
        <w:t xml:space="preserve">  Some text has been </w:t>
      </w:r>
      <w:r w:rsidRPr="003E4F67">
        <w:rPr>
          <w:rFonts w:ascii="Times New Roman" w:hAnsi="Times New Roman"/>
          <w:color w:val="FF0000"/>
          <w:sz w:val="20"/>
          <w:u w:val="single"/>
        </w:rPr>
        <w:t xml:space="preserve">colored </w:t>
      </w:r>
      <w:r w:rsidR="005870D5" w:rsidRPr="003E4F67">
        <w:rPr>
          <w:rFonts w:ascii="Times New Roman" w:hAnsi="Times New Roman"/>
          <w:color w:val="FF0000"/>
          <w:sz w:val="20"/>
          <w:u w:val="single"/>
        </w:rPr>
        <w:t xml:space="preserve">and underlined </w:t>
      </w:r>
      <w:r w:rsidRPr="003E4F67">
        <w:rPr>
          <w:rFonts w:ascii="Times New Roman" w:hAnsi="Times New Roman"/>
          <w:sz w:val="20"/>
        </w:rPr>
        <w:t xml:space="preserve">so the specifier can customize a specification for a specific project.  </w:t>
      </w:r>
      <w:r w:rsidR="007F0928" w:rsidRPr="003E4F67">
        <w:rPr>
          <w:sz w:val="20"/>
        </w:rPr>
        <w:t xml:space="preserve">Other text </w:t>
      </w:r>
      <w:r w:rsidR="007F0928" w:rsidRPr="003E4F67">
        <w:rPr>
          <w:color w:val="FF0000"/>
          <w:sz w:val="20"/>
          <w:u w:val="single"/>
        </w:rPr>
        <w:t>(colored and underlined in parentheses)</w:t>
      </w:r>
      <w:r w:rsidR="007F0928" w:rsidRPr="003E4F67">
        <w:rPr>
          <w:color w:val="FF0000"/>
          <w:sz w:val="20"/>
        </w:rPr>
        <w:t xml:space="preserve"> </w:t>
      </w:r>
      <w:r w:rsidR="007F0928" w:rsidRPr="003E4F67">
        <w:rPr>
          <w:sz w:val="20"/>
        </w:rPr>
        <w:t xml:space="preserve">are notes to the specifier ONLY and should be deleted prior to completing specification. </w:t>
      </w:r>
      <w:r w:rsidRPr="003E4F67">
        <w:rPr>
          <w:rFonts w:ascii="Times New Roman" w:hAnsi="Times New Roman"/>
          <w:sz w:val="20"/>
        </w:rPr>
        <w:t xml:space="preserve">This information must be edited by the specifier to create a final draft of the project specification.  </w:t>
      </w:r>
    </w:p>
    <w:p w14:paraId="28646128" w14:textId="77777777" w:rsidR="00425B89" w:rsidRPr="003E4F67" w:rsidRDefault="00425B89">
      <w:pPr>
        <w:jc w:val="both"/>
        <w:rPr>
          <w:rFonts w:ascii="Times New Roman" w:hAnsi="Times New Roman"/>
          <w:sz w:val="20"/>
        </w:rPr>
      </w:pPr>
    </w:p>
    <w:p w14:paraId="2DF01406" w14:textId="77777777" w:rsidR="00425B89" w:rsidRPr="003E4F67" w:rsidRDefault="00425B89">
      <w:pPr>
        <w:jc w:val="both"/>
        <w:rPr>
          <w:rFonts w:ascii="Times New Roman" w:hAnsi="Times New Roman"/>
          <w:bCs/>
          <w:sz w:val="20"/>
        </w:rPr>
      </w:pPr>
    </w:p>
    <w:p w14:paraId="6E3CF182" w14:textId="77777777" w:rsidR="00425B89" w:rsidRPr="003E4F67" w:rsidRDefault="00425B89">
      <w:pPr>
        <w:jc w:val="both"/>
        <w:rPr>
          <w:rFonts w:ascii="Times New Roman" w:hAnsi="Times New Roman"/>
          <w:b/>
        </w:rPr>
      </w:pPr>
      <w:r w:rsidRPr="003E4F67">
        <w:rPr>
          <w:rFonts w:ascii="Times New Roman" w:hAnsi="Times New Roman"/>
          <w:b/>
        </w:rPr>
        <w:t>PART 1</w:t>
      </w:r>
      <w:r w:rsidRPr="003E4F67">
        <w:rPr>
          <w:rFonts w:ascii="Times New Roman" w:hAnsi="Times New Roman"/>
          <w:b/>
        </w:rPr>
        <w:tab/>
        <w:t>GENERAL</w:t>
      </w:r>
    </w:p>
    <w:p w14:paraId="330A056F" w14:textId="77777777" w:rsidR="00425B89" w:rsidRPr="003E4F67" w:rsidRDefault="00425B89">
      <w:pPr>
        <w:jc w:val="both"/>
        <w:rPr>
          <w:rFonts w:ascii="Times New Roman" w:hAnsi="Times New Roman"/>
          <w:bCs/>
          <w:sz w:val="20"/>
        </w:rPr>
      </w:pPr>
    </w:p>
    <w:p w14:paraId="227F3AE2" w14:textId="77777777" w:rsidR="00425B89" w:rsidRPr="003E4F67" w:rsidRDefault="00425B89">
      <w:pPr>
        <w:jc w:val="both"/>
        <w:rPr>
          <w:rFonts w:ascii="Times New Roman" w:hAnsi="Times New Roman"/>
          <w:sz w:val="20"/>
        </w:rPr>
      </w:pPr>
      <w:r w:rsidRPr="003E4F67">
        <w:rPr>
          <w:rFonts w:ascii="Times New Roman" w:hAnsi="Times New Roman"/>
          <w:b/>
        </w:rPr>
        <w:t>1.01</w:t>
      </w:r>
      <w:r w:rsidRPr="003E4F67">
        <w:rPr>
          <w:rFonts w:ascii="Times New Roman" w:hAnsi="Times New Roman"/>
          <w:b/>
        </w:rPr>
        <w:tab/>
        <w:t>DESCRIPTION</w:t>
      </w:r>
    </w:p>
    <w:p w14:paraId="0602B57D" w14:textId="77777777" w:rsidR="00425B89" w:rsidRPr="003E4F67" w:rsidRDefault="00425B89">
      <w:pPr>
        <w:jc w:val="both"/>
        <w:rPr>
          <w:rFonts w:ascii="Times New Roman" w:hAnsi="Times New Roman"/>
          <w:sz w:val="20"/>
        </w:rPr>
      </w:pPr>
    </w:p>
    <w:p w14:paraId="30F93788"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 xml:space="preserve">The </w:t>
      </w:r>
      <w:r w:rsidRPr="003E4F67">
        <w:rPr>
          <w:rFonts w:ascii="Times New Roman" w:hAnsi="Times New Roman"/>
          <w:color w:val="FF0000"/>
          <w:sz w:val="20"/>
          <w:u w:val="single"/>
        </w:rPr>
        <w:t>Project Name</w:t>
      </w:r>
      <w:r w:rsidRPr="003E4F67">
        <w:rPr>
          <w:rFonts w:ascii="Times New Roman" w:hAnsi="Times New Roman"/>
          <w:sz w:val="20"/>
        </w:rPr>
        <w:t xml:space="preserve"> is located at </w:t>
      </w:r>
      <w:r w:rsidRPr="003E4F67">
        <w:rPr>
          <w:rFonts w:ascii="Times New Roman" w:hAnsi="Times New Roman"/>
          <w:color w:val="FF0000"/>
          <w:sz w:val="20"/>
          <w:u w:val="single"/>
        </w:rPr>
        <w:t>Address</w:t>
      </w:r>
      <w:r w:rsidRPr="003E4F67">
        <w:rPr>
          <w:rFonts w:ascii="Times New Roman" w:hAnsi="Times New Roman"/>
          <w:sz w:val="20"/>
        </w:rPr>
        <w:t xml:space="preserve"> in </w:t>
      </w:r>
      <w:r w:rsidRPr="003E4F67">
        <w:rPr>
          <w:rFonts w:ascii="Times New Roman" w:hAnsi="Times New Roman"/>
          <w:color w:val="FF0000"/>
          <w:sz w:val="20"/>
          <w:u w:val="single"/>
        </w:rPr>
        <w:t>City and State</w:t>
      </w:r>
      <w:r w:rsidRPr="003E4F67">
        <w:rPr>
          <w:rFonts w:ascii="Times New Roman" w:hAnsi="Times New Roman"/>
          <w:sz w:val="20"/>
        </w:rPr>
        <w:t xml:space="preserve">.  </w:t>
      </w:r>
      <w:r w:rsidRPr="003E4F67">
        <w:rPr>
          <w:rFonts w:ascii="Times New Roman" w:hAnsi="Times New Roman"/>
          <w:color w:val="FF0000"/>
          <w:sz w:val="20"/>
          <w:u w:val="single"/>
        </w:rPr>
        <w:t>Name of Project Manager</w:t>
      </w:r>
      <w:r w:rsidRPr="003E4F67">
        <w:rPr>
          <w:rFonts w:ascii="Times New Roman" w:hAnsi="Times New Roman"/>
          <w:sz w:val="20"/>
        </w:rPr>
        <w:t>, Project Ma</w:t>
      </w:r>
      <w:r w:rsidR="00843A8F" w:rsidRPr="003E4F67">
        <w:rPr>
          <w:rFonts w:ascii="Times New Roman" w:hAnsi="Times New Roman"/>
          <w:sz w:val="20"/>
        </w:rPr>
        <w:t>nager/Coordinator, is the Owner’</w:t>
      </w:r>
      <w:r w:rsidRPr="003E4F67">
        <w:rPr>
          <w:rFonts w:ascii="Times New Roman" w:hAnsi="Times New Roman"/>
          <w:sz w:val="20"/>
        </w:rPr>
        <w:t xml:space="preserve">s Representative and may be contacted regarding any questions or for a pre-bid job site inspection, phone </w:t>
      </w:r>
      <w:proofErr w:type="spellStart"/>
      <w:r w:rsidRPr="003E4F67">
        <w:rPr>
          <w:rFonts w:ascii="Times New Roman" w:hAnsi="Times New Roman"/>
          <w:color w:val="FF0000"/>
          <w:sz w:val="20"/>
          <w:u w:val="single"/>
        </w:rPr>
        <w:t>Phone</w:t>
      </w:r>
      <w:proofErr w:type="spellEnd"/>
      <w:r w:rsidRPr="003E4F67">
        <w:rPr>
          <w:rFonts w:ascii="Times New Roman" w:hAnsi="Times New Roman"/>
          <w:color w:val="FF0000"/>
          <w:sz w:val="20"/>
          <w:u w:val="single"/>
        </w:rPr>
        <w:t xml:space="preserve"> Number</w:t>
      </w:r>
      <w:r w:rsidRPr="003E4F67">
        <w:rPr>
          <w:rFonts w:ascii="Times New Roman" w:hAnsi="Times New Roman"/>
          <w:sz w:val="20"/>
        </w:rPr>
        <w:t>.</w:t>
      </w:r>
    </w:p>
    <w:p w14:paraId="63D41BF2" w14:textId="77777777" w:rsidR="00425B89" w:rsidRPr="003E4F67" w:rsidRDefault="00425B89">
      <w:pPr>
        <w:jc w:val="both"/>
        <w:rPr>
          <w:rFonts w:ascii="Times New Roman" w:hAnsi="Times New Roman"/>
          <w:sz w:val="20"/>
        </w:rPr>
      </w:pPr>
    </w:p>
    <w:p w14:paraId="5B40EDF3" w14:textId="2320F249" w:rsidR="00652143"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 xml:space="preserve">The project consists of installing </w:t>
      </w:r>
      <w:smartTag w:uri="urn:schemas-microsoft-com:office:smarttags" w:element="place">
        <w:r w:rsidRPr="003E4F67">
          <w:rPr>
            <w:rFonts w:ascii="Times New Roman" w:hAnsi="Times New Roman"/>
            <w:sz w:val="20"/>
          </w:rPr>
          <w:t>Carlisle</w:t>
        </w:r>
      </w:smartTag>
      <w:r w:rsidR="00843A8F" w:rsidRPr="003E4F67">
        <w:rPr>
          <w:rFonts w:ascii="Times New Roman" w:hAnsi="Times New Roman"/>
          <w:sz w:val="20"/>
        </w:rPr>
        <w:t>’</w:t>
      </w:r>
      <w:r w:rsidRPr="003E4F67">
        <w:rPr>
          <w:rFonts w:ascii="Times New Roman" w:hAnsi="Times New Roman"/>
          <w:sz w:val="20"/>
        </w:rPr>
        <w:t xml:space="preserve">s </w:t>
      </w:r>
      <w:r w:rsidRPr="003E4F67">
        <w:rPr>
          <w:rFonts w:ascii="Times New Roman" w:hAnsi="Times New Roman"/>
          <w:color w:val="FF0000"/>
          <w:sz w:val="20"/>
          <w:u w:val="single"/>
        </w:rPr>
        <w:t>Sure-</w:t>
      </w:r>
      <w:r w:rsidR="00652143" w:rsidRPr="003E4F67">
        <w:rPr>
          <w:rFonts w:ascii="Times New Roman" w:hAnsi="Times New Roman"/>
          <w:color w:val="FF0000"/>
          <w:sz w:val="20"/>
          <w:u w:val="single"/>
        </w:rPr>
        <w:t xml:space="preserve">Seal </w:t>
      </w:r>
      <w:r w:rsidRPr="003E4F67">
        <w:rPr>
          <w:rFonts w:ascii="Times New Roman" w:hAnsi="Times New Roman"/>
          <w:color w:val="FF0000"/>
          <w:sz w:val="20"/>
          <w:u w:val="single"/>
        </w:rPr>
        <w:t>(black</w:t>
      </w:r>
      <w:r w:rsidR="00807CB1" w:rsidRPr="003E4F67">
        <w:rPr>
          <w:rFonts w:ascii="Times New Roman" w:hAnsi="Times New Roman"/>
          <w:color w:val="FF0000"/>
          <w:sz w:val="20"/>
          <w:u w:val="single"/>
        </w:rPr>
        <w:t xml:space="preserve"> or cool gray</w:t>
      </w:r>
      <w:r w:rsidRPr="003E4F67">
        <w:rPr>
          <w:rFonts w:ascii="Times New Roman" w:hAnsi="Times New Roman"/>
          <w:color w:val="FF0000"/>
          <w:sz w:val="20"/>
          <w:u w:val="single"/>
        </w:rPr>
        <w:t>)</w:t>
      </w:r>
      <w:r w:rsidR="005E4350" w:rsidRPr="003E4F67">
        <w:rPr>
          <w:rFonts w:ascii="Times New Roman" w:hAnsi="Times New Roman"/>
          <w:color w:val="FF0000"/>
          <w:sz w:val="20"/>
          <w:u w:val="single"/>
        </w:rPr>
        <w:t xml:space="preserve">, </w:t>
      </w:r>
      <w:r w:rsidRPr="003E4F67">
        <w:rPr>
          <w:rFonts w:ascii="Times New Roman" w:hAnsi="Times New Roman"/>
          <w:color w:val="FF0000"/>
          <w:sz w:val="20"/>
          <w:u w:val="single"/>
        </w:rPr>
        <w:t>Sure-White (white</w:t>
      </w:r>
      <w:r w:rsidR="00652143" w:rsidRPr="003E4F67">
        <w:rPr>
          <w:rFonts w:ascii="Times New Roman" w:hAnsi="Times New Roman"/>
          <w:color w:val="FF0000"/>
          <w:sz w:val="20"/>
          <w:u w:val="single"/>
        </w:rPr>
        <w:t>)</w:t>
      </w:r>
      <w:r w:rsidR="005E4350" w:rsidRPr="003E4F67">
        <w:rPr>
          <w:rFonts w:ascii="Times New Roman" w:hAnsi="Times New Roman"/>
          <w:color w:val="FF0000"/>
          <w:sz w:val="20"/>
          <w:u w:val="single"/>
        </w:rPr>
        <w:t xml:space="preserve"> OR Sure-Tough SAT</w:t>
      </w:r>
      <w:r w:rsidR="000A2B1A" w:rsidRPr="003E4F67">
        <w:rPr>
          <w:rFonts w:ascii="Times New Roman" w:hAnsi="Times New Roman"/>
          <w:b/>
          <w:sz w:val="20"/>
          <w:vertAlign w:val="superscript"/>
        </w:rPr>
        <w:t>TM</w:t>
      </w:r>
      <w:r w:rsidRPr="003E4F67">
        <w:rPr>
          <w:rFonts w:ascii="Times New Roman" w:hAnsi="Times New Roman"/>
          <w:sz w:val="20"/>
        </w:rPr>
        <w:t xml:space="preserve"> Roofing System as outlined below:  </w:t>
      </w:r>
    </w:p>
    <w:p w14:paraId="64F577B7" w14:textId="77777777" w:rsidR="00652143" w:rsidRPr="003E4F67" w:rsidRDefault="00652143">
      <w:pPr>
        <w:tabs>
          <w:tab w:val="left" w:pos="-1440"/>
        </w:tabs>
        <w:ind w:left="1440" w:hanging="720"/>
        <w:jc w:val="both"/>
        <w:rPr>
          <w:rFonts w:ascii="Times New Roman" w:hAnsi="Times New Roman"/>
          <w:sz w:val="20"/>
        </w:rPr>
      </w:pPr>
    </w:p>
    <w:p w14:paraId="37FE8BA9" w14:textId="77777777" w:rsidR="00425B89" w:rsidRPr="003E4F67" w:rsidRDefault="00425B89" w:rsidP="00652143">
      <w:pPr>
        <w:tabs>
          <w:tab w:val="left" w:pos="-1440"/>
        </w:tabs>
        <w:ind w:left="1440" w:hanging="720"/>
        <w:jc w:val="center"/>
        <w:rPr>
          <w:rFonts w:ascii="Times New Roman" w:hAnsi="Times New Roman"/>
          <w:color w:val="FF0000"/>
          <w:sz w:val="20"/>
          <w:u w:val="single"/>
        </w:rPr>
      </w:pPr>
      <w:r w:rsidRPr="003E4F67">
        <w:rPr>
          <w:rFonts w:ascii="Times New Roman" w:hAnsi="Times New Roman"/>
          <w:color w:val="FF0000"/>
          <w:sz w:val="20"/>
        </w:rPr>
        <w:t>(choose the appropriate paragraph and delete remainder)</w:t>
      </w:r>
    </w:p>
    <w:p w14:paraId="3B40A69D" w14:textId="77777777" w:rsidR="00425B89" w:rsidRPr="003E4F67" w:rsidRDefault="00425B89">
      <w:pPr>
        <w:jc w:val="both"/>
        <w:rPr>
          <w:rFonts w:ascii="Times New Roman" w:hAnsi="Times New Roman"/>
          <w:sz w:val="20"/>
        </w:rPr>
      </w:pPr>
    </w:p>
    <w:p w14:paraId="3A44B52B" w14:textId="345D7139" w:rsidR="00425B89" w:rsidRPr="003E4F67" w:rsidRDefault="00652143">
      <w:pPr>
        <w:ind w:left="1440"/>
        <w:jc w:val="both"/>
        <w:rPr>
          <w:rFonts w:ascii="Times New Roman" w:hAnsi="Times New Roman"/>
          <w:sz w:val="20"/>
        </w:rPr>
      </w:pPr>
      <w:r w:rsidRPr="003E4F67">
        <w:rPr>
          <w:rFonts w:ascii="Times New Roman" w:hAnsi="Times New Roman"/>
          <w:sz w:val="20"/>
        </w:rPr>
        <w:t>Apply the</w:t>
      </w:r>
      <w:r w:rsidR="00425B89" w:rsidRPr="003E4F67">
        <w:rPr>
          <w:rFonts w:ascii="Times New Roman" w:hAnsi="Times New Roman"/>
          <w:sz w:val="20"/>
        </w:rPr>
        <w:t xml:space="preserve"> </w:t>
      </w:r>
      <w:r w:rsidR="005E4350" w:rsidRPr="003E4F67">
        <w:rPr>
          <w:rFonts w:ascii="Times New Roman" w:hAnsi="Times New Roman"/>
          <w:sz w:val="20"/>
        </w:rPr>
        <w:t>SAT</w:t>
      </w:r>
      <w:r w:rsidR="000A2B1A" w:rsidRPr="003E4F67">
        <w:rPr>
          <w:rFonts w:ascii="Times New Roman" w:hAnsi="Times New Roman"/>
          <w:b/>
          <w:sz w:val="20"/>
          <w:vertAlign w:val="superscript"/>
        </w:rPr>
        <w:t>TM</w:t>
      </w:r>
      <w:r w:rsidR="00425B89" w:rsidRPr="003E4F67">
        <w:rPr>
          <w:rFonts w:ascii="Times New Roman" w:hAnsi="Times New Roman"/>
          <w:sz w:val="20"/>
        </w:rPr>
        <w:t xml:space="preserve"> </w:t>
      </w:r>
      <w:r w:rsidR="005E4350" w:rsidRPr="003E4F67">
        <w:rPr>
          <w:rFonts w:ascii="Times New Roman" w:hAnsi="Times New Roman"/>
          <w:sz w:val="20"/>
        </w:rPr>
        <w:t xml:space="preserve">(Self-Adhering Technology) </w:t>
      </w:r>
      <w:r w:rsidR="00425B89" w:rsidRPr="003E4F67">
        <w:rPr>
          <w:rFonts w:ascii="Times New Roman" w:hAnsi="Times New Roman"/>
          <w:sz w:val="20"/>
        </w:rPr>
        <w:t xml:space="preserve">EPDM Roofing System in conjunction with </w:t>
      </w:r>
      <w:r w:rsidR="00425B89" w:rsidRPr="003E4F67">
        <w:rPr>
          <w:rFonts w:ascii="Times New Roman" w:hAnsi="Times New Roman"/>
          <w:color w:val="FF0000"/>
          <w:sz w:val="20"/>
          <w:u w:val="single"/>
        </w:rPr>
        <w:t>Insulation Type</w:t>
      </w:r>
      <w:r w:rsidR="00425B89" w:rsidRPr="003E4F67">
        <w:rPr>
          <w:rFonts w:ascii="Times New Roman" w:hAnsi="Times New Roman"/>
          <w:sz w:val="20"/>
        </w:rPr>
        <w:t xml:space="preserve"> over the new </w:t>
      </w:r>
      <w:r w:rsidR="00425B89" w:rsidRPr="003E4F67">
        <w:rPr>
          <w:rFonts w:ascii="Times New Roman" w:hAnsi="Times New Roman"/>
          <w:color w:val="FF0000"/>
          <w:sz w:val="20"/>
          <w:u w:val="single"/>
        </w:rPr>
        <w:t>Deck Type</w:t>
      </w:r>
      <w:r w:rsidR="00425B89" w:rsidRPr="003E4F67">
        <w:rPr>
          <w:rFonts w:ascii="Times New Roman" w:hAnsi="Times New Roman"/>
          <w:sz w:val="20"/>
        </w:rPr>
        <w:t xml:space="preserve"> roof deck.</w:t>
      </w:r>
    </w:p>
    <w:p w14:paraId="78E70E2E" w14:textId="77777777" w:rsidR="00425B89" w:rsidRPr="003E4F67" w:rsidRDefault="00425B89">
      <w:pPr>
        <w:jc w:val="both"/>
        <w:rPr>
          <w:rFonts w:ascii="Times New Roman" w:hAnsi="Times New Roman"/>
          <w:sz w:val="20"/>
        </w:rPr>
      </w:pPr>
    </w:p>
    <w:p w14:paraId="5317F990" w14:textId="77777777" w:rsidR="00425B89" w:rsidRPr="003E4F67" w:rsidRDefault="00425B89">
      <w:pPr>
        <w:tabs>
          <w:tab w:val="center" w:pos="5040"/>
        </w:tabs>
        <w:jc w:val="both"/>
        <w:rPr>
          <w:rFonts w:ascii="Times New Roman" w:hAnsi="Times New Roman"/>
          <w:sz w:val="20"/>
        </w:rPr>
      </w:pPr>
      <w:r w:rsidRPr="003E4F67">
        <w:rPr>
          <w:rFonts w:ascii="Times New Roman" w:hAnsi="Times New Roman"/>
          <w:sz w:val="20"/>
        </w:rPr>
        <w:tab/>
      </w:r>
      <w:r w:rsidRPr="003E4F67">
        <w:rPr>
          <w:rFonts w:ascii="Times New Roman" w:hAnsi="Times New Roman"/>
          <w:b/>
          <w:sz w:val="20"/>
        </w:rPr>
        <w:t>OR</w:t>
      </w:r>
    </w:p>
    <w:p w14:paraId="59CDF715" w14:textId="77777777" w:rsidR="00425B89" w:rsidRPr="003E4F67" w:rsidRDefault="00425B89">
      <w:pPr>
        <w:jc w:val="both"/>
        <w:rPr>
          <w:rFonts w:ascii="Times New Roman" w:hAnsi="Times New Roman"/>
          <w:sz w:val="20"/>
        </w:rPr>
      </w:pPr>
    </w:p>
    <w:p w14:paraId="4D8CBE70" w14:textId="7FCD68ED" w:rsidR="00425B89" w:rsidRPr="003E4F67" w:rsidRDefault="00425B89">
      <w:pPr>
        <w:ind w:left="1440"/>
        <w:jc w:val="both"/>
        <w:rPr>
          <w:rFonts w:ascii="Times New Roman" w:hAnsi="Times New Roman"/>
          <w:sz w:val="20"/>
        </w:rPr>
      </w:pPr>
      <w:r w:rsidRPr="003E4F67">
        <w:rPr>
          <w:rFonts w:ascii="Times New Roman" w:hAnsi="Times New Roman"/>
          <w:sz w:val="20"/>
        </w:rPr>
        <w:t xml:space="preserve">Apply the </w:t>
      </w:r>
      <w:proofErr w:type="gramStart"/>
      <w:r w:rsidR="005E4350" w:rsidRPr="003E4F67">
        <w:rPr>
          <w:rFonts w:ascii="Times New Roman" w:hAnsi="Times New Roman"/>
          <w:sz w:val="20"/>
        </w:rPr>
        <w:t>SAT</w:t>
      </w:r>
      <w:r w:rsidR="000A2B1A" w:rsidRPr="003E4F67">
        <w:rPr>
          <w:rFonts w:ascii="Times New Roman" w:hAnsi="Times New Roman"/>
          <w:b/>
          <w:sz w:val="20"/>
          <w:vertAlign w:val="superscript"/>
        </w:rPr>
        <w:t>TM</w:t>
      </w:r>
      <w:r w:rsidRPr="003E4F67">
        <w:rPr>
          <w:rFonts w:ascii="Times New Roman" w:hAnsi="Times New Roman"/>
          <w:sz w:val="20"/>
        </w:rPr>
        <w:t xml:space="preserve"> </w:t>
      </w:r>
      <w:r w:rsidR="005E4350" w:rsidRPr="003E4F67">
        <w:rPr>
          <w:rFonts w:ascii="Times New Roman" w:hAnsi="Times New Roman"/>
          <w:sz w:val="20"/>
        </w:rPr>
        <w:t xml:space="preserve"> (</w:t>
      </w:r>
      <w:proofErr w:type="gramEnd"/>
      <w:r w:rsidR="005E4350" w:rsidRPr="003E4F67">
        <w:rPr>
          <w:rFonts w:ascii="Times New Roman" w:hAnsi="Times New Roman"/>
          <w:sz w:val="20"/>
        </w:rPr>
        <w:t xml:space="preserve">Self-Adhering Technology) </w:t>
      </w:r>
      <w:r w:rsidRPr="003E4F67">
        <w:rPr>
          <w:rFonts w:ascii="Times New Roman" w:hAnsi="Times New Roman"/>
          <w:sz w:val="20"/>
        </w:rPr>
        <w:t xml:space="preserve">EPDM Roofing System in conjunction with </w:t>
      </w:r>
      <w:r w:rsidRPr="003E4F67">
        <w:rPr>
          <w:rFonts w:ascii="Times New Roman" w:hAnsi="Times New Roman"/>
          <w:color w:val="FF0000"/>
          <w:sz w:val="20"/>
          <w:u w:val="single"/>
        </w:rPr>
        <w:t>Insulation Type</w:t>
      </w:r>
      <w:r w:rsidRPr="003E4F67">
        <w:rPr>
          <w:rFonts w:ascii="Times New Roman" w:hAnsi="Times New Roman"/>
          <w:sz w:val="20"/>
        </w:rPr>
        <w:t xml:space="preserve"> over the existing </w:t>
      </w:r>
      <w:r w:rsidRPr="003E4F67">
        <w:rPr>
          <w:rFonts w:ascii="Times New Roman" w:hAnsi="Times New Roman"/>
          <w:color w:val="FF0000"/>
          <w:sz w:val="20"/>
          <w:u w:val="single"/>
        </w:rPr>
        <w:t>Material Type</w:t>
      </w:r>
      <w:r w:rsidRPr="003E4F67">
        <w:rPr>
          <w:rFonts w:ascii="Times New Roman" w:hAnsi="Times New Roman"/>
          <w:sz w:val="20"/>
        </w:rPr>
        <w:t xml:space="preserve"> roof.</w:t>
      </w:r>
    </w:p>
    <w:p w14:paraId="2B72B86A" w14:textId="77777777" w:rsidR="00425B89" w:rsidRPr="003E4F67" w:rsidRDefault="00425B89">
      <w:pPr>
        <w:jc w:val="both"/>
        <w:rPr>
          <w:rFonts w:ascii="Times New Roman" w:hAnsi="Times New Roman"/>
          <w:sz w:val="20"/>
        </w:rPr>
      </w:pPr>
    </w:p>
    <w:p w14:paraId="6B19794C" w14:textId="77777777" w:rsidR="00425B89" w:rsidRPr="003E4F67" w:rsidRDefault="00425B89">
      <w:pPr>
        <w:tabs>
          <w:tab w:val="center" w:pos="5040"/>
        </w:tabs>
        <w:jc w:val="both"/>
        <w:rPr>
          <w:rFonts w:ascii="Times New Roman" w:hAnsi="Times New Roman"/>
          <w:sz w:val="20"/>
        </w:rPr>
      </w:pPr>
      <w:r w:rsidRPr="003E4F67">
        <w:rPr>
          <w:rFonts w:ascii="Times New Roman" w:hAnsi="Times New Roman"/>
          <w:sz w:val="20"/>
        </w:rPr>
        <w:tab/>
      </w:r>
      <w:r w:rsidRPr="003E4F67">
        <w:rPr>
          <w:rFonts w:ascii="Times New Roman" w:hAnsi="Times New Roman"/>
          <w:b/>
          <w:sz w:val="20"/>
        </w:rPr>
        <w:t>OR</w:t>
      </w:r>
    </w:p>
    <w:p w14:paraId="4B4F3AB1" w14:textId="77777777" w:rsidR="00425B89" w:rsidRPr="003E4F67" w:rsidRDefault="00425B89">
      <w:pPr>
        <w:jc w:val="both"/>
        <w:rPr>
          <w:rFonts w:ascii="Times New Roman" w:hAnsi="Times New Roman"/>
          <w:sz w:val="20"/>
        </w:rPr>
      </w:pPr>
    </w:p>
    <w:p w14:paraId="398B694D" w14:textId="063F4868" w:rsidR="00425B89" w:rsidRPr="003E4F67" w:rsidRDefault="00425B89">
      <w:pPr>
        <w:ind w:left="1440"/>
        <w:jc w:val="both"/>
        <w:rPr>
          <w:rFonts w:ascii="Times New Roman" w:hAnsi="Times New Roman"/>
          <w:b/>
          <w:color w:val="FF0000"/>
          <w:sz w:val="20"/>
        </w:rPr>
      </w:pPr>
      <w:r w:rsidRPr="003E4F67">
        <w:rPr>
          <w:rFonts w:ascii="Times New Roman" w:hAnsi="Times New Roman"/>
          <w:sz w:val="20"/>
        </w:rPr>
        <w:t xml:space="preserve">Apply the </w:t>
      </w:r>
      <w:proofErr w:type="gramStart"/>
      <w:r w:rsidR="005E4350" w:rsidRPr="003E4F67">
        <w:rPr>
          <w:rFonts w:ascii="Times New Roman" w:hAnsi="Times New Roman"/>
          <w:sz w:val="20"/>
        </w:rPr>
        <w:t>SAT</w:t>
      </w:r>
      <w:r w:rsidR="000A2B1A" w:rsidRPr="003E4F67">
        <w:rPr>
          <w:rFonts w:ascii="Times New Roman" w:hAnsi="Times New Roman"/>
          <w:b/>
          <w:sz w:val="20"/>
          <w:vertAlign w:val="superscript"/>
        </w:rPr>
        <w:t>TM</w:t>
      </w:r>
      <w:r w:rsidR="005E4350" w:rsidRPr="003E4F67">
        <w:rPr>
          <w:rFonts w:ascii="Times New Roman" w:hAnsi="Times New Roman"/>
          <w:sz w:val="20"/>
        </w:rPr>
        <w:t xml:space="preserve">  (</w:t>
      </w:r>
      <w:proofErr w:type="gramEnd"/>
      <w:r w:rsidR="005E4350" w:rsidRPr="003E4F67">
        <w:rPr>
          <w:rFonts w:ascii="Times New Roman" w:hAnsi="Times New Roman"/>
          <w:sz w:val="20"/>
        </w:rPr>
        <w:t xml:space="preserve">Self-Adhering Technology) </w:t>
      </w:r>
      <w:r w:rsidRPr="003E4F67">
        <w:rPr>
          <w:rFonts w:ascii="Times New Roman" w:hAnsi="Times New Roman"/>
          <w:sz w:val="20"/>
        </w:rPr>
        <w:t xml:space="preserve">EPDM Roofing System in conjunction with </w:t>
      </w:r>
      <w:r w:rsidRPr="003E4F67">
        <w:rPr>
          <w:rFonts w:ascii="Times New Roman" w:hAnsi="Times New Roman"/>
          <w:color w:val="FF0000"/>
          <w:sz w:val="20"/>
          <w:u w:val="single"/>
        </w:rPr>
        <w:t>Insulation Type</w:t>
      </w:r>
      <w:r w:rsidRPr="003E4F67">
        <w:rPr>
          <w:rFonts w:ascii="Times New Roman" w:hAnsi="Times New Roman"/>
          <w:sz w:val="20"/>
        </w:rPr>
        <w:t xml:space="preserve"> after tear </w:t>
      </w:r>
      <w:proofErr w:type="gramStart"/>
      <w:r w:rsidRPr="003E4F67">
        <w:rPr>
          <w:rFonts w:ascii="Times New Roman" w:hAnsi="Times New Roman"/>
          <w:sz w:val="20"/>
        </w:rPr>
        <w:t>off of</w:t>
      </w:r>
      <w:proofErr w:type="gramEnd"/>
      <w:r w:rsidRPr="003E4F67">
        <w:rPr>
          <w:rFonts w:ascii="Times New Roman" w:hAnsi="Times New Roman"/>
          <w:sz w:val="20"/>
        </w:rPr>
        <w:t xml:space="preserve"> the existing </w:t>
      </w:r>
      <w:r w:rsidRPr="003E4F67">
        <w:rPr>
          <w:rFonts w:ascii="Times New Roman" w:hAnsi="Times New Roman"/>
          <w:color w:val="FF0000"/>
          <w:sz w:val="20"/>
          <w:u w:val="single"/>
        </w:rPr>
        <w:t>Material Type</w:t>
      </w:r>
      <w:r w:rsidRPr="003E4F67">
        <w:rPr>
          <w:rFonts w:ascii="Times New Roman" w:hAnsi="Times New Roman"/>
          <w:sz w:val="20"/>
        </w:rPr>
        <w:t xml:space="preserve"> roof to expose the </w:t>
      </w:r>
      <w:r w:rsidRPr="003E4F67">
        <w:rPr>
          <w:rFonts w:ascii="Times New Roman" w:hAnsi="Times New Roman"/>
          <w:color w:val="FF0000"/>
          <w:sz w:val="20"/>
          <w:u w:val="single"/>
        </w:rPr>
        <w:t>Deck Type</w:t>
      </w:r>
      <w:r w:rsidRPr="003E4F67">
        <w:rPr>
          <w:rFonts w:ascii="Times New Roman" w:hAnsi="Times New Roman"/>
          <w:sz w:val="20"/>
        </w:rPr>
        <w:t xml:space="preserve"> for verification of suitable substrate as specified in this specification.</w:t>
      </w:r>
      <w:r w:rsidR="00845C66" w:rsidRPr="003E4F67">
        <w:rPr>
          <w:rFonts w:ascii="Times New Roman" w:hAnsi="Times New Roman"/>
          <w:sz w:val="20"/>
        </w:rPr>
        <w:t xml:space="preserve">  </w:t>
      </w:r>
      <w:r w:rsidR="00894E3A" w:rsidRPr="003E4F67">
        <w:rPr>
          <w:rFonts w:ascii="Times New Roman" w:hAnsi="Times New Roman"/>
          <w:color w:val="FF0000"/>
          <w:sz w:val="20"/>
        </w:rPr>
        <w:t>[</w:t>
      </w:r>
      <w:r w:rsidR="00845C66" w:rsidRPr="003E4F67">
        <w:rPr>
          <w:rFonts w:ascii="Times New Roman" w:hAnsi="Times New Roman"/>
          <w:color w:val="FF0000"/>
          <w:sz w:val="20"/>
        </w:rPr>
        <w:t xml:space="preserve">Tear off materials may be recycled, contact </w:t>
      </w:r>
      <w:r w:rsidR="004A245F" w:rsidRPr="003E4F67">
        <w:rPr>
          <w:rFonts w:ascii="Times New Roman" w:hAnsi="Times New Roman"/>
          <w:color w:val="FF0000"/>
          <w:sz w:val="20"/>
        </w:rPr>
        <w:t>Nationwide Foam, Inc. (888) 820-2760</w:t>
      </w:r>
      <w:r w:rsidR="00845C66" w:rsidRPr="003E4F67">
        <w:rPr>
          <w:rFonts w:ascii="Times New Roman" w:hAnsi="Times New Roman"/>
          <w:color w:val="FF0000"/>
          <w:sz w:val="20"/>
        </w:rPr>
        <w:t xml:space="preserve"> for details.</w:t>
      </w:r>
      <w:r w:rsidR="00894E3A" w:rsidRPr="003E4F67">
        <w:rPr>
          <w:rFonts w:ascii="Times New Roman" w:hAnsi="Times New Roman"/>
          <w:color w:val="FF0000"/>
          <w:sz w:val="20"/>
        </w:rPr>
        <w:t>]</w:t>
      </w:r>
    </w:p>
    <w:p w14:paraId="34537003" w14:textId="77777777" w:rsidR="00425B89" w:rsidRPr="003E4F67" w:rsidRDefault="00425B89">
      <w:pPr>
        <w:jc w:val="both"/>
        <w:rPr>
          <w:rFonts w:ascii="Times New Roman" w:hAnsi="Times New Roman"/>
          <w:sz w:val="20"/>
        </w:rPr>
      </w:pPr>
    </w:p>
    <w:p w14:paraId="7FFCF00A" w14:textId="77777777" w:rsidR="00425B89" w:rsidRPr="003E4F67" w:rsidRDefault="00425B89">
      <w:pPr>
        <w:jc w:val="both"/>
        <w:rPr>
          <w:rFonts w:ascii="Times New Roman" w:hAnsi="Times New Roman"/>
          <w:sz w:val="20"/>
        </w:rPr>
      </w:pPr>
      <w:r w:rsidRPr="003E4F67">
        <w:rPr>
          <w:rFonts w:ascii="Times New Roman" w:hAnsi="Times New Roman"/>
          <w:b/>
        </w:rPr>
        <w:t>1.02</w:t>
      </w:r>
      <w:r w:rsidRPr="003E4F67">
        <w:rPr>
          <w:rFonts w:ascii="Times New Roman" w:hAnsi="Times New Roman"/>
          <w:b/>
        </w:rPr>
        <w:tab/>
        <w:t>EXTENT OF WORK</w:t>
      </w:r>
    </w:p>
    <w:p w14:paraId="25919E61" w14:textId="77777777" w:rsidR="00466301" w:rsidRPr="003E4F67" w:rsidRDefault="00466301" w:rsidP="00466301">
      <w:pPr>
        <w:tabs>
          <w:tab w:val="left" w:pos="-1440"/>
        </w:tabs>
        <w:jc w:val="both"/>
        <w:rPr>
          <w:rFonts w:ascii="Times New Roman" w:hAnsi="Times New Roman"/>
          <w:color w:val="000000"/>
          <w:sz w:val="20"/>
          <w:u w:val="single"/>
        </w:rPr>
      </w:pPr>
    </w:p>
    <w:p w14:paraId="5E75B4B2" w14:textId="44C97E72"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 xml:space="preserve">Provide all labor, material, tools, equipment, and supervision necessary to complete the installation of a </w:t>
      </w:r>
      <w:r w:rsidRPr="003E4F67">
        <w:rPr>
          <w:rFonts w:ascii="Times New Roman" w:hAnsi="Times New Roman"/>
          <w:color w:val="FF0000"/>
          <w:sz w:val="20"/>
          <w:u w:val="single"/>
        </w:rPr>
        <w:t xml:space="preserve">Sure-Seal </w:t>
      </w:r>
      <w:r w:rsidR="00466301" w:rsidRPr="003E4F67">
        <w:rPr>
          <w:rFonts w:ascii="Times New Roman" w:hAnsi="Times New Roman"/>
          <w:color w:val="FF0000"/>
          <w:sz w:val="20"/>
          <w:u w:val="single"/>
        </w:rPr>
        <w:t>60-</w:t>
      </w:r>
      <w:r w:rsidR="00652143" w:rsidRPr="003E4F67">
        <w:rPr>
          <w:rFonts w:ascii="Times New Roman" w:hAnsi="Times New Roman"/>
          <w:color w:val="FF0000"/>
          <w:sz w:val="20"/>
          <w:u w:val="single"/>
        </w:rPr>
        <w:t xml:space="preserve">mil </w:t>
      </w:r>
      <w:r w:rsidR="00807CB1" w:rsidRPr="003E4F67">
        <w:rPr>
          <w:rFonts w:ascii="Times New Roman" w:hAnsi="Times New Roman"/>
          <w:color w:val="FF0000"/>
          <w:sz w:val="20"/>
          <w:u w:val="single"/>
        </w:rPr>
        <w:t xml:space="preserve">or </w:t>
      </w:r>
      <w:r w:rsidRPr="003E4F67">
        <w:rPr>
          <w:rFonts w:ascii="Times New Roman" w:hAnsi="Times New Roman"/>
          <w:color w:val="FF0000"/>
          <w:sz w:val="20"/>
          <w:u w:val="single"/>
        </w:rPr>
        <w:t xml:space="preserve">Sure-White 60-mil </w:t>
      </w:r>
      <w:r w:rsidR="00B074F3" w:rsidRPr="003E4F67">
        <w:rPr>
          <w:rFonts w:ascii="Times New Roman" w:hAnsi="Times New Roman"/>
          <w:color w:val="FF0000"/>
          <w:sz w:val="20"/>
          <w:u w:val="single"/>
        </w:rPr>
        <w:t xml:space="preserve">or </w:t>
      </w:r>
      <w:r w:rsidR="00B1229B" w:rsidRPr="003E4F67">
        <w:rPr>
          <w:rFonts w:ascii="Times New Roman" w:hAnsi="Times New Roman"/>
          <w:color w:val="FF0000"/>
          <w:sz w:val="20"/>
          <w:u w:val="single"/>
        </w:rPr>
        <w:t>Sure-Tough 60-mil thick</w:t>
      </w:r>
      <w:r w:rsidR="00B1229B" w:rsidRPr="003E4F67">
        <w:rPr>
          <w:rFonts w:ascii="Times New Roman" w:hAnsi="Times New Roman"/>
          <w:sz w:val="20"/>
        </w:rPr>
        <w:t xml:space="preserve"> </w:t>
      </w:r>
      <w:r w:rsidRPr="003E4F67">
        <w:rPr>
          <w:rFonts w:ascii="Times New Roman" w:hAnsi="Times New Roman"/>
          <w:sz w:val="20"/>
        </w:rPr>
        <w:t xml:space="preserve">EPDM membrane </w:t>
      </w:r>
      <w:r w:rsidR="005E4350" w:rsidRPr="003E4F67">
        <w:rPr>
          <w:rFonts w:ascii="Times New Roman" w:hAnsi="Times New Roman"/>
          <w:sz w:val="20"/>
        </w:rPr>
        <w:t>SAT</w:t>
      </w:r>
      <w:r w:rsidR="000A2B1A" w:rsidRPr="003E4F67">
        <w:rPr>
          <w:rFonts w:ascii="Times New Roman" w:hAnsi="Times New Roman"/>
          <w:b/>
          <w:sz w:val="20"/>
          <w:vertAlign w:val="superscript"/>
        </w:rPr>
        <w:t>TM</w:t>
      </w:r>
      <w:r w:rsidR="005E4350" w:rsidRPr="003E4F67">
        <w:rPr>
          <w:rFonts w:ascii="Times New Roman" w:hAnsi="Times New Roman"/>
          <w:sz w:val="20"/>
        </w:rPr>
        <w:t xml:space="preserve"> (Self-Adhering Technology)</w:t>
      </w:r>
      <w:r w:rsidRPr="003E4F67">
        <w:rPr>
          <w:rFonts w:ascii="Times New Roman" w:hAnsi="Times New Roman"/>
          <w:sz w:val="20"/>
        </w:rPr>
        <w:t xml:space="preserve"> Roofing System including flashings and insulation as specified herein and as indicated on the drawings in accord</w:t>
      </w:r>
      <w:r w:rsidR="002B52E8" w:rsidRPr="003E4F67">
        <w:rPr>
          <w:rFonts w:ascii="Times New Roman" w:hAnsi="Times New Roman"/>
          <w:sz w:val="20"/>
        </w:rPr>
        <w:t>ance with the manufacturer’</w:t>
      </w:r>
      <w:r w:rsidRPr="003E4F67">
        <w:rPr>
          <w:rFonts w:ascii="Times New Roman" w:hAnsi="Times New Roman"/>
          <w:sz w:val="20"/>
        </w:rPr>
        <w:t>s most current specifications and details.</w:t>
      </w:r>
    </w:p>
    <w:p w14:paraId="64A1F91D" w14:textId="77777777" w:rsidR="00425B89" w:rsidRPr="003E4F67" w:rsidRDefault="00425B89">
      <w:pPr>
        <w:jc w:val="both"/>
        <w:rPr>
          <w:rFonts w:ascii="Times New Roman" w:hAnsi="Times New Roman"/>
          <w:sz w:val="20"/>
        </w:rPr>
      </w:pPr>
    </w:p>
    <w:p w14:paraId="34DEAF51"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 xml:space="preserve">The roofing contractor shall be fully knowledgeable of all requirements of the contract documents and shall </w:t>
      </w:r>
      <w:r w:rsidRPr="003E4F67">
        <w:rPr>
          <w:rFonts w:ascii="Times New Roman" w:hAnsi="Times New Roman"/>
          <w:sz w:val="20"/>
        </w:rPr>
        <w:lastRenderedPageBreak/>
        <w:t>make themselves aware of all job site conditions that will affect their work.</w:t>
      </w:r>
    </w:p>
    <w:p w14:paraId="5DF891D6" w14:textId="77777777" w:rsidR="00425B89" w:rsidRPr="003E4F67" w:rsidRDefault="00425B89">
      <w:pPr>
        <w:jc w:val="both"/>
        <w:rPr>
          <w:rFonts w:ascii="Times New Roman" w:hAnsi="Times New Roman"/>
          <w:sz w:val="20"/>
        </w:rPr>
      </w:pPr>
    </w:p>
    <w:p w14:paraId="23FFAFA9"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C.</w:t>
      </w:r>
      <w:r w:rsidRPr="003E4F67">
        <w:rPr>
          <w:rFonts w:ascii="Times New Roman" w:hAnsi="Times New Roman"/>
          <w:sz w:val="20"/>
        </w:rPr>
        <w:tab/>
        <w:t>The roofing contractor shall confirm all given information and advise the building owner, prior to bid, of any conflicts that will affect their cost proposal.</w:t>
      </w:r>
    </w:p>
    <w:p w14:paraId="2302B5F8" w14:textId="77777777" w:rsidR="00425B89" w:rsidRPr="003E4F67" w:rsidRDefault="00425B89">
      <w:pPr>
        <w:jc w:val="both"/>
        <w:rPr>
          <w:rFonts w:ascii="Times New Roman" w:hAnsi="Times New Roman"/>
          <w:sz w:val="20"/>
        </w:rPr>
      </w:pPr>
    </w:p>
    <w:p w14:paraId="3A0BC130"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D.</w:t>
      </w:r>
      <w:r w:rsidRPr="003E4F67">
        <w:rPr>
          <w:rFonts w:ascii="Times New Roman" w:hAnsi="Times New Roman"/>
          <w:sz w:val="20"/>
        </w:rPr>
        <w:tab/>
        <w:t xml:space="preserve">Any contractor who intends to submit a bid using a roofing system other than the approved manufacturer must submit for pre-qualification in writing fourteen (14) days prior to the bid date.  Any contractor who fails to submit all information as requested will be subject to rejection.  Bids stating </w:t>
      </w:r>
      <w:r w:rsidR="00843A8F" w:rsidRPr="003E4F67">
        <w:rPr>
          <w:rFonts w:ascii="Times New Roman" w:hAnsi="Times New Roman"/>
          <w:sz w:val="20"/>
        </w:rPr>
        <w:t>“as per plans and specs”</w:t>
      </w:r>
      <w:r w:rsidRPr="003E4F67">
        <w:rPr>
          <w:rFonts w:ascii="Times New Roman" w:hAnsi="Times New Roman"/>
          <w:sz w:val="20"/>
        </w:rPr>
        <w:t xml:space="preserve"> will be unacceptable.</w:t>
      </w:r>
    </w:p>
    <w:p w14:paraId="6FFF1CF6" w14:textId="77777777" w:rsidR="00425B89" w:rsidRPr="003E4F67" w:rsidRDefault="00425B89">
      <w:pPr>
        <w:jc w:val="both"/>
        <w:rPr>
          <w:rFonts w:ascii="Times New Roman" w:hAnsi="Times New Roman"/>
          <w:sz w:val="20"/>
        </w:rPr>
      </w:pPr>
    </w:p>
    <w:p w14:paraId="2906F0FF" w14:textId="77777777" w:rsidR="00425B89" w:rsidRPr="003E4F67" w:rsidRDefault="00425B89">
      <w:pPr>
        <w:jc w:val="both"/>
        <w:rPr>
          <w:rFonts w:ascii="Times New Roman" w:hAnsi="Times New Roman"/>
          <w:sz w:val="20"/>
        </w:rPr>
      </w:pPr>
      <w:r w:rsidRPr="003E4F67">
        <w:rPr>
          <w:rFonts w:ascii="Times New Roman" w:hAnsi="Times New Roman"/>
          <w:b/>
        </w:rPr>
        <w:t>1.03</w:t>
      </w:r>
      <w:r w:rsidRPr="003E4F67">
        <w:rPr>
          <w:rFonts w:ascii="Times New Roman" w:hAnsi="Times New Roman"/>
          <w:b/>
        </w:rPr>
        <w:tab/>
        <w:t>SUBMITTALS</w:t>
      </w:r>
    </w:p>
    <w:p w14:paraId="0A582235" w14:textId="77777777" w:rsidR="00425B89" w:rsidRPr="003E4F67" w:rsidRDefault="00425B89">
      <w:pPr>
        <w:jc w:val="both"/>
        <w:rPr>
          <w:rFonts w:ascii="Times New Roman" w:hAnsi="Times New Roman"/>
          <w:sz w:val="20"/>
        </w:rPr>
      </w:pPr>
    </w:p>
    <w:p w14:paraId="72250E3D"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Prior to starting work, the roofing contractor must submit the following:</w:t>
      </w:r>
    </w:p>
    <w:p w14:paraId="12A022D7" w14:textId="77777777" w:rsidR="00425B89" w:rsidRPr="003E4F67" w:rsidRDefault="00425B89">
      <w:pPr>
        <w:jc w:val="both"/>
        <w:rPr>
          <w:rFonts w:ascii="Times New Roman" w:hAnsi="Times New Roman"/>
          <w:sz w:val="20"/>
        </w:rPr>
      </w:pPr>
    </w:p>
    <w:p w14:paraId="24653C24" w14:textId="77777777" w:rsidR="00425B89" w:rsidRPr="003E4F67" w:rsidRDefault="00425B89">
      <w:pPr>
        <w:tabs>
          <w:tab w:val="left" w:pos="-1440"/>
        </w:tabs>
        <w:ind w:left="2160" w:hanging="720"/>
        <w:jc w:val="both"/>
        <w:rPr>
          <w:rFonts w:ascii="Times New Roman" w:hAnsi="Times New Roman"/>
          <w:sz w:val="20"/>
        </w:rPr>
      </w:pPr>
      <w:r w:rsidRPr="003E4F67">
        <w:rPr>
          <w:rFonts w:ascii="Times New Roman" w:hAnsi="Times New Roman"/>
          <w:sz w:val="20"/>
        </w:rPr>
        <w:t>1.</w:t>
      </w:r>
      <w:r w:rsidRPr="003E4F67">
        <w:rPr>
          <w:rFonts w:ascii="Times New Roman" w:hAnsi="Times New Roman"/>
          <w:sz w:val="20"/>
        </w:rPr>
        <w:tab/>
        <w:t>Shop drawings showing layout, details of construction and identification of materials.</w:t>
      </w:r>
    </w:p>
    <w:p w14:paraId="5AC10718" w14:textId="77777777" w:rsidR="00425B89" w:rsidRPr="003E4F67" w:rsidRDefault="00425B89">
      <w:pPr>
        <w:jc w:val="both"/>
        <w:rPr>
          <w:rFonts w:ascii="Times New Roman" w:hAnsi="Times New Roman"/>
          <w:sz w:val="20"/>
        </w:rPr>
      </w:pPr>
    </w:p>
    <w:p w14:paraId="3A3A11A4" w14:textId="77777777" w:rsidR="00425B89" w:rsidRPr="003E4F67" w:rsidRDefault="005B5AF9">
      <w:pPr>
        <w:tabs>
          <w:tab w:val="left" w:pos="-1440"/>
        </w:tabs>
        <w:ind w:left="2160" w:hanging="720"/>
        <w:jc w:val="both"/>
        <w:rPr>
          <w:rFonts w:ascii="Times New Roman" w:hAnsi="Times New Roman"/>
          <w:sz w:val="20"/>
        </w:rPr>
      </w:pPr>
      <w:r w:rsidRPr="003E4F67">
        <w:rPr>
          <w:rFonts w:ascii="Times New Roman" w:hAnsi="Times New Roman"/>
          <w:sz w:val="20"/>
        </w:rPr>
        <w:t>2.</w:t>
      </w:r>
      <w:r w:rsidRPr="003E4F67">
        <w:rPr>
          <w:rFonts w:ascii="Times New Roman" w:hAnsi="Times New Roman"/>
          <w:sz w:val="20"/>
        </w:rPr>
        <w:tab/>
        <w:t>Sample of the manufacturer’</w:t>
      </w:r>
      <w:r w:rsidR="00425B89" w:rsidRPr="003E4F67">
        <w:rPr>
          <w:rFonts w:ascii="Times New Roman" w:hAnsi="Times New Roman"/>
          <w:sz w:val="20"/>
        </w:rPr>
        <w:t xml:space="preserve">s </w:t>
      </w:r>
      <w:r w:rsidR="00106146" w:rsidRPr="003E4F67">
        <w:rPr>
          <w:rFonts w:ascii="Times New Roman" w:hAnsi="Times New Roman"/>
          <w:sz w:val="20"/>
        </w:rPr>
        <w:t xml:space="preserve">Total Systems </w:t>
      </w:r>
      <w:r w:rsidR="00425B89" w:rsidRPr="003E4F67">
        <w:rPr>
          <w:rFonts w:ascii="Times New Roman" w:hAnsi="Times New Roman"/>
          <w:sz w:val="20"/>
        </w:rPr>
        <w:t>Warranty</w:t>
      </w:r>
      <w:r w:rsidR="00106146" w:rsidRPr="003E4F67">
        <w:rPr>
          <w:rFonts w:ascii="Times New Roman" w:hAnsi="Times New Roman"/>
          <w:sz w:val="20"/>
        </w:rPr>
        <w:t xml:space="preserve"> covering all components of the roofing system. </w:t>
      </w:r>
    </w:p>
    <w:p w14:paraId="60C385F6" w14:textId="77777777" w:rsidR="00425B89" w:rsidRPr="003E4F67" w:rsidRDefault="00425B89">
      <w:pPr>
        <w:jc w:val="both"/>
        <w:rPr>
          <w:rFonts w:ascii="Times New Roman" w:hAnsi="Times New Roman"/>
          <w:sz w:val="20"/>
        </w:rPr>
      </w:pPr>
    </w:p>
    <w:p w14:paraId="47F70FD9" w14:textId="77777777" w:rsidR="00425B89" w:rsidRPr="003E4F67" w:rsidRDefault="00425B89">
      <w:pPr>
        <w:tabs>
          <w:tab w:val="left" w:pos="-1440"/>
        </w:tabs>
        <w:ind w:left="2160" w:hanging="720"/>
        <w:jc w:val="both"/>
        <w:rPr>
          <w:rFonts w:ascii="Times New Roman" w:hAnsi="Times New Roman"/>
          <w:sz w:val="20"/>
        </w:rPr>
      </w:pPr>
      <w:r w:rsidRPr="003E4F67">
        <w:rPr>
          <w:rFonts w:ascii="Times New Roman" w:hAnsi="Times New Roman"/>
          <w:sz w:val="20"/>
        </w:rPr>
        <w:t>3.</w:t>
      </w:r>
      <w:r w:rsidRPr="003E4F67">
        <w:rPr>
          <w:rFonts w:ascii="Times New Roman" w:hAnsi="Times New Roman"/>
          <w:sz w:val="20"/>
        </w:rPr>
        <w:tab/>
        <w:t>Submit a letter of certification from the manufacturer which certifies the roofing contractor is authori</w:t>
      </w:r>
      <w:r w:rsidR="00843A8F" w:rsidRPr="003E4F67">
        <w:rPr>
          <w:rFonts w:ascii="Times New Roman" w:hAnsi="Times New Roman"/>
          <w:sz w:val="20"/>
        </w:rPr>
        <w:t>zed to install the manufacturer’</w:t>
      </w:r>
      <w:r w:rsidRPr="003E4F67">
        <w:rPr>
          <w:rFonts w:ascii="Times New Roman" w:hAnsi="Times New Roman"/>
          <w:sz w:val="20"/>
        </w:rPr>
        <w:t>s roofing system and lists foremen who have received training from the manufacturer along with the dates training was received.</w:t>
      </w:r>
    </w:p>
    <w:p w14:paraId="6C27DDBB" w14:textId="77777777" w:rsidR="00425B89" w:rsidRPr="003E4F67" w:rsidRDefault="00425B89">
      <w:pPr>
        <w:jc w:val="both"/>
        <w:rPr>
          <w:rFonts w:ascii="Times New Roman" w:hAnsi="Times New Roman"/>
          <w:sz w:val="20"/>
        </w:rPr>
      </w:pPr>
    </w:p>
    <w:p w14:paraId="50725056" w14:textId="77777777" w:rsidR="00425B89" w:rsidRPr="003E4F67" w:rsidRDefault="00425B89">
      <w:pPr>
        <w:tabs>
          <w:tab w:val="left" w:pos="-1440"/>
        </w:tabs>
        <w:ind w:left="2160" w:hanging="720"/>
        <w:jc w:val="both"/>
        <w:rPr>
          <w:rFonts w:ascii="Times New Roman" w:hAnsi="Times New Roman"/>
          <w:b/>
          <w:sz w:val="20"/>
        </w:rPr>
      </w:pPr>
      <w:r w:rsidRPr="003E4F67">
        <w:rPr>
          <w:rFonts w:ascii="Times New Roman" w:hAnsi="Times New Roman"/>
          <w:sz w:val="20"/>
        </w:rPr>
        <w:t>4.</w:t>
      </w:r>
      <w:r w:rsidRPr="003E4F67">
        <w:rPr>
          <w:rFonts w:ascii="Times New Roman" w:hAnsi="Times New Roman"/>
          <w:sz w:val="20"/>
        </w:rPr>
        <w:tab/>
        <w:t>Ce</w:t>
      </w:r>
      <w:r w:rsidR="005B5AF9" w:rsidRPr="003E4F67">
        <w:rPr>
          <w:rFonts w:ascii="Times New Roman" w:hAnsi="Times New Roman"/>
          <w:sz w:val="20"/>
        </w:rPr>
        <w:t>rtification of the manufacturer’</w:t>
      </w:r>
      <w:r w:rsidRPr="003E4F67">
        <w:rPr>
          <w:rFonts w:ascii="Times New Roman" w:hAnsi="Times New Roman"/>
          <w:sz w:val="20"/>
        </w:rPr>
        <w:t>s warranty reserve.</w:t>
      </w:r>
      <w:r w:rsidR="00106146" w:rsidRPr="003E4F67">
        <w:rPr>
          <w:rFonts w:ascii="Times New Roman" w:hAnsi="Times New Roman"/>
          <w:b/>
          <w:color w:val="17365D" w:themeColor="text2" w:themeShade="BF"/>
          <w:sz w:val="20"/>
        </w:rPr>
        <w:t xml:space="preserve"> </w:t>
      </w:r>
    </w:p>
    <w:p w14:paraId="4C80C164" w14:textId="77777777" w:rsidR="00425B89" w:rsidRPr="003E4F67" w:rsidRDefault="00425B89">
      <w:pPr>
        <w:jc w:val="both"/>
        <w:rPr>
          <w:rFonts w:ascii="Times New Roman" w:hAnsi="Times New Roman"/>
          <w:sz w:val="20"/>
        </w:rPr>
      </w:pPr>
    </w:p>
    <w:p w14:paraId="0288047B"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Upon completion of the installed work, su</w:t>
      </w:r>
      <w:r w:rsidR="002B52E8" w:rsidRPr="003E4F67">
        <w:rPr>
          <w:rFonts w:ascii="Times New Roman" w:hAnsi="Times New Roman"/>
          <w:sz w:val="20"/>
        </w:rPr>
        <w:t>bmit copies of the manufacturer’</w:t>
      </w:r>
      <w:r w:rsidRPr="003E4F67">
        <w:rPr>
          <w:rFonts w:ascii="Times New Roman" w:hAnsi="Times New Roman"/>
          <w:sz w:val="20"/>
        </w:rPr>
        <w:t>s final inspection</w:t>
      </w:r>
      <w:r w:rsidR="00106146" w:rsidRPr="003E4F67">
        <w:rPr>
          <w:rFonts w:ascii="Times New Roman" w:hAnsi="Times New Roman"/>
          <w:b/>
          <w:color w:val="17365D" w:themeColor="text2" w:themeShade="BF"/>
          <w:sz w:val="20"/>
        </w:rPr>
        <w:t xml:space="preserve"> </w:t>
      </w:r>
      <w:r w:rsidR="00106146" w:rsidRPr="003E4F67">
        <w:rPr>
          <w:rFonts w:ascii="Times New Roman" w:hAnsi="Times New Roman"/>
          <w:sz w:val="20"/>
        </w:rPr>
        <w:t>report</w:t>
      </w:r>
      <w:r w:rsidRPr="003E4F67">
        <w:rPr>
          <w:rFonts w:ascii="Times New Roman" w:hAnsi="Times New Roman"/>
          <w:color w:val="17365D" w:themeColor="text2" w:themeShade="BF"/>
          <w:sz w:val="20"/>
        </w:rPr>
        <w:t xml:space="preserve"> </w:t>
      </w:r>
      <w:r w:rsidRPr="003E4F67">
        <w:rPr>
          <w:rFonts w:ascii="Times New Roman" w:hAnsi="Times New Roman"/>
          <w:sz w:val="20"/>
        </w:rPr>
        <w:t>to the specifier prior to t</w:t>
      </w:r>
      <w:r w:rsidR="005B5AF9" w:rsidRPr="003E4F67">
        <w:rPr>
          <w:rFonts w:ascii="Times New Roman" w:hAnsi="Times New Roman"/>
          <w:sz w:val="20"/>
        </w:rPr>
        <w:t>he issuance of the manufacturer’</w:t>
      </w:r>
      <w:r w:rsidRPr="003E4F67">
        <w:rPr>
          <w:rFonts w:ascii="Times New Roman" w:hAnsi="Times New Roman"/>
          <w:sz w:val="20"/>
        </w:rPr>
        <w:t>s warranty.</w:t>
      </w:r>
      <w:r w:rsidR="00106146" w:rsidRPr="003E4F67">
        <w:rPr>
          <w:rFonts w:ascii="Times New Roman" w:hAnsi="Times New Roman"/>
          <w:sz w:val="20"/>
        </w:rPr>
        <w:t xml:space="preserve"> </w:t>
      </w:r>
    </w:p>
    <w:p w14:paraId="37208C6B" w14:textId="77777777" w:rsidR="00425B89" w:rsidRPr="003E4F67" w:rsidRDefault="00425B89">
      <w:pPr>
        <w:jc w:val="both"/>
        <w:rPr>
          <w:rFonts w:ascii="Times New Roman" w:hAnsi="Times New Roman"/>
          <w:sz w:val="20"/>
        </w:rPr>
      </w:pPr>
    </w:p>
    <w:p w14:paraId="76B7C561" w14:textId="77777777" w:rsidR="00425B89" w:rsidRPr="003E4F67" w:rsidRDefault="00425B89">
      <w:pPr>
        <w:jc w:val="both"/>
        <w:rPr>
          <w:rFonts w:ascii="Times New Roman" w:hAnsi="Times New Roman"/>
          <w:sz w:val="20"/>
        </w:rPr>
      </w:pPr>
      <w:r w:rsidRPr="003E4F67">
        <w:rPr>
          <w:rFonts w:ascii="Times New Roman" w:hAnsi="Times New Roman"/>
          <w:b/>
        </w:rPr>
        <w:t>1.04</w:t>
      </w:r>
      <w:r w:rsidRPr="003E4F67">
        <w:rPr>
          <w:rFonts w:ascii="Times New Roman" w:hAnsi="Times New Roman"/>
          <w:b/>
        </w:rPr>
        <w:tab/>
        <w:t>PRODUCT DELIVERY, STORAGE AND HANDLING</w:t>
      </w:r>
    </w:p>
    <w:p w14:paraId="031C0949" w14:textId="77777777" w:rsidR="00425B89" w:rsidRPr="003E4F67" w:rsidRDefault="00425B89">
      <w:pPr>
        <w:jc w:val="both"/>
        <w:rPr>
          <w:rFonts w:ascii="Times New Roman" w:hAnsi="Times New Roman"/>
          <w:sz w:val="20"/>
        </w:rPr>
      </w:pPr>
    </w:p>
    <w:p w14:paraId="659CF07C"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Deliver materials to t</w:t>
      </w:r>
      <w:r w:rsidR="00843A8F" w:rsidRPr="003E4F67">
        <w:rPr>
          <w:rFonts w:ascii="Times New Roman" w:hAnsi="Times New Roman"/>
          <w:sz w:val="20"/>
        </w:rPr>
        <w:t>he job site in the manufacturer’</w:t>
      </w:r>
      <w:r w:rsidRPr="003E4F67">
        <w:rPr>
          <w:rFonts w:ascii="Times New Roman" w:hAnsi="Times New Roman"/>
          <w:sz w:val="20"/>
        </w:rPr>
        <w:t xml:space="preserve">s original, unopened containers or </w:t>
      </w:r>
      <w:r w:rsidR="00CD3AAA" w:rsidRPr="003E4F67">
        <w:rPr>
          <w:rFonts w:ascii="Times New Roman" w:hAnsi="Times New Roman"/>
          <w:sz w:val="20"/>
        </w:rPr>
        <w:t>wrappings with the manufacturer’</w:t>
      </w:r>
      <w:r w:rsidRPr="003E4F67">
        <w:rPr>
          <w:rFonts w:ascii="Times New Roman" w:hAnsi="Times New Roman"/>
          <w:sz w:val="20"/>
        </w:rPr>
        <w:t>s name, brand name and installation instructions intact and legible.  Deliver in sufficient quantity to permit work to continue without interruption.</w:t>
      </w:r>
    </w:p>
    <w:p w14:paraId="50C2C361" w14:textId="77777777" w:rsidR="00425B89" w:rsidRPr="003E4F67" w:rsidRDefault="00425B89">
      <w:pPr>
        <w:jc w:val="both"/>
        <w:rPr>
          <w:rFonts w:ascii="Times New Roman" w:hAnsi="Times New Roman"/>
          <w:sz w:val="20"/>
        </w:rPr>
      </w:pPr>
    </w:p>
    <w:p w14:paraId="5ACE3428" w14:textId="77777777" w:rsidR="00425B89" w:rsidRPr="003E4F67" w:rsidRDefault="00CD3AAA">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Comply with the manufacturer’</w:t>
      </w:r>
      <w:r w:rsidR="00425B89" w:rsidRPr="003E4F67">
        <w:rPr>
          <w:rFonts w:ascii="Times New Roman" w:hAnsi="Times New Roman"/>
          <w:sz w:val="20"/>
        </w:rPr>
        <w:t>s written instructions for proper material storage.</w:t>
      </w:r>
    </w:p>
    <w:p w14:paraId="33B3CD28" w14:textId="77777777" w:rsidR="00425B89" w:rsidRPr="003E4F67" w:rsidRDefault="00425B89">
      <w:pPr>
        <w:jc w:val="both"/>
        <w:rPr>
          <w:rFonts w:ascii="Times New Roman" w:hAnsi="Times New Roman"/>
          <w:sz w:val="20"/>
        </w:rPr>
      </w:pPr>
    </w:p>
    <w:p w14:paraId="2EEEEABE" w14:textId="77777777" w:rsidR="00782D0B" w:rsidRPr="003E4F67" w:rsidRDefault="00425B89" w:rsidP="00782D0B">
      <w:pPr>
        <w:pStyle w:val="ListParagraph"/>
        <w:numPr>
          <w:ilvl w:val="0"/>
          <w:numId w:val="28"/>
        </w:numPr>
        <w:tabs>
          <w:tab w:val="left" w:pos="-1440"/>
        </w:tabs>
        <w:jc w:val="both"/>
        <w:rPr>
          <w:rFonts w:ascii="Times New Roman" w:hAnsi="Times New Roman"/>
          <w:sz w:val="20"/>
        </w:rPr>
      </w:pPr>
      <w:r w:rsidRPr="003E4F67">
        <w:rPr>
          <w:rFonts w:ascii="Times New Roman" w:hAnsi="Times New Roman"/>
          <w:sz w:val="20"/>
        </w:rPr>
        <w:t>Store materials between 60</w:t>
      </w:r>
      <w:r w:rsidR="00652143" w:rsidRPr="003E4F67">
        <w:rPr>
          <w:rFonts w:ascii="Times New Roman" w:hAnsi="Times New Roman"/>
          <w:sz w:val="20"/>
        </w:rPr>
        <w:t>°</w:t>
      </w:r>
      <w:r w:rsidRPr="003E4F67">
        <w:rPr>
          <w:rFonts w:ascii="Times New Roman" w:hAnsi="Times New Roman"/>
          <w:sz w:val="20"/>
        </w:rPr>
        <w:t>F and 80</w:t>
      </w:r>
      <w:r w:rsidR="00652143" w:rsidRPr="003E4F67">
        <w:rPr>
          <w:rFonts w:ascii="Times New Roman" w:hAnsi="Times New Roman"/>
          <w:sz w:val="20"/>
        </w:rPr>
        <w:t>°</w:t>
      </w:r>
      <w:r w:rsidRPr="003E4F67">
        <w:rPr>
          <w:rFonts w:ascii="Times New Roman" w:hAnsi="Times New Roman"/>
          <w:sz w:val="20"/>
        </w:rPr>
        <w:t>F in dry areas protected from water and direct sunlight.  If exposed to lower temperature, restore to 60</w:t>
      </w:r>
      <w:r w:rsidR="00652143" w:rsidRPr="003E4F67">
        <w:rPr>
          <w:rFonts w:ascii="Times New Roman" w:hAnsi="Times New Roman"/>
          <w:sz w:val="20"/>
        </w:rPr>
        <w:t>°</w:t>
      </w:r>
      <w:r w:rsidRPr="003E4F67">
        <w:rPr>
          <w:rFonts w:ascii="Times New Roman" w:hAnsi="Times New Roman"/>
          <w:sz w:val="20"/>
        </w:rPr>
        <w:t>F minimum temperature before using.</w:t>
      </w:r>
      <w:r w:rsidR="000D31DE" w:rsidRPr="003E4F67">
        <w:rPr>
          <w:rFonts w:ascii="Times New Roman" w:hAnsi="Times New Roman"/>
          <w:sz w:val="20"/>
        </w:rPr>
        <w:t xml:space="preserve"> </w:t>
      </w:r>
    </w:p>
    <w:p w14:paraId="6D279A4B" w14:textId="77777777" w:rsidR="00782D0B" w:rsidRPr="003E4F67" w:rsidRDefault="00782D0B" w:rsidP="00782D0B">
      <w:pPr>
        <w:pStyle w:val="ListParagraph"/>
        <w:tabs>
          <w:tab w:val="left" w:pos="-1440"/>
        </w:tabs>
        <w:ind w:left="2160"/>
        <w:jc w:val="both"/>
        <w:rPr>
          <w:rFonts w:ascii="Times New Roman" w:hAnsi="Times New Roman"/>
          <w:sz w:val="20"/>
        </w:rPr>
      </w:pPr>
    </w:p>
    <w:p w14:paraId="011C9F76" w14:textId="19FC3C75" w:rsidR="00782D0B" w:rsidRPr="003E4F67" w:rsidRDefault="00782D0B" w:rsidP="00782D0B">
      <w:pPr>
        <w:pStyle w:val="ListParagraph"/>
        <w:numPr>
          <w:ilvl w:val="0"/>
          <w:numId w:val="28"/>
        </w:numPr>
        <w:tabs>
          <w:tab w:val="left" w:pos="-1440"/>
        </w:tabs>
        <w:jc w:val="both"/>
        <w:rPr>
          <w:rFonts w:ascii="Times New Roman" w:hAnsi="Times New Roman"/>
          <w:sz w:val="20"/>
        </w:rPr>
      </w:pPr>
      <w:r w:rsidRPr="003E4F67">
        <w:rPr>
          <w:rFonts w:ascii="Times New Roman" w:hAnsi="Times New Roman"/>
          <w:sz w:val="20"/>
        </w:rPr>
        <w:t>SAT</w:t>
      </w:r>
      <w:r w:rsidR="000A2B1A" w:rsidRPr="003E4F67">
        <w:rPr>
          <w:rFonts w:ascii="Times New Roman" w:hAnsi="Times New Roman"/>
          <w:b/>
          <w:sz w:val="20"/>
          <w:vertAlign w:val="superscript"/>
        </w:rPr>
        <w:t>TM</w:t>
      </w:r>
      <w:r w:rsidRPr="003E4F67">
        <w:rPr>
          <w:rFonts w:ascii="Times New Roman" w:hAnsi="Times New Roman"/>
          <w:sz w:val="20"/>
        </w:rPr>
        <w:t xml:space="preserve"> must be properly stored to </w:t>
      </w:r>
      <w:proofErr w:type="gramStart"/>
      <w:r w:rsidRPr="003E4F67">
        <w:rPr>
          <w:rFonts w:ascii="Times New Roman" w:hAnsi="Times New Roman"/>
          <w:sz w:val="20"/>
        </w:rPr>
        <w:t>be kep</w:t>
      </w:r>
      <w:r w:rsidR="00E00BFA" w:rsidRPr="003E4F67">
        <w:rPr>
          <w:rFonts w:ascii="Times New Roman" w:hAnsi="Times New Roman"/>
          <w:sz w:val="20"/>
        </w:rPr>
        <w:t>t</w:t>
      </w:r>
      <w:proofErr w:type="gramEnd"/>
      <w:r w:rsidRPr="003E4F67">
        <w:rPr>
          <w:rFonts w:ascii="Times New Roman" w:hAnsi="Times New Roman"/>
          <w:sz w:val="20"/>
        </w:rPr>
        <w:t xml:space="preserve"> dry and prevent moisture exposure to achieve an adequate bond. Elevate SAT</w:t>
      </w:r>
      <w:r w:rsidR="000A2B1A" w:rsidRPr="003E4F67">
        <w:rPr>
          <w:rFonts w:ascii="Times New Roman" w:hAnsi="Times New Roman"/>
          <w:b/>
          <w:sz w:val="20"/>
          <w:vertAlign w:val="superscript"/>
        </w:rPr>
        <w:t>TM</w:t>
      </w:r>
      <w:r w:rsidRPr="003E4F67">
        <w:rPr>
          <w:rFonts w:ascii="Times New Roman" w:hAnsi="Times New Roman"/>
          <w:sz w:val="20"/>
        </w:rPr>
        <w:t xml:space="preserve"> rolls above the water line.</w:t>
      </w:r>
    </w:p>
    <w:p w14:paraId="3C0A6A35" w14:textId="77777777" w:rsidR="00782D0B" w:rsidRPr="003E4F67" w:rsidRDefault="00782D0B" w:rsidP="00782D0B">
      <w:pPr>
        <w:pStyle w:val="ListParagraph"/>
        <w:rPr>
          <w:rFonts w:ascii="Times New Roman" w:hAnsi="Times New Roman"/>
          <w:sz w:val="20"/>
        </w:rPr>
      </w:pPr>
    </w:p>
    <w:p w14:paraId="59415FF0" w14:textId="4D25CE83" w:rsidR="00782D0B" w:rsidRPr="003E4F67" w:rsidRDefault="00782D0B" w:rsidP="00782D0B">
      <w:pPr>
        <w:pStyle w:val="ListParagraph"/>
        <w:numPr>
          <w:ilvl w:val="0"/>
          <w:numId w:val="28"/>
        </w:numPr>
        <w:tabs>
          <w:tab w:val="left" w:pos="-1440"/>
        </w:tabs>
        <w:jc w:val="both"/>
        <w:rPr>
          <w:rFonts w:ascii="Times New Roman" w:hAnsi="Times New Roman"/>
          <w:sz w:val="20"/>
        </w:rPr>
      </w:pPr>
      <w:r w:rsidRPr="003E4F67">
        <w:rPr>
          <w:rFonts w:ascii="Times New Roman" w:hAnsi="Times New Roman"/>
          <w:sz w:val="20"/>
        </w:rPr>
        <w:t>Cover with a light colored tarp.</w:t>
      </w:r>
    </w:p>
    <w:p w14:paraId="421E2EB6" w14:textId="77777777" w:rsidR="00782D0B" w:rsidRPr="003E4F67" w:rsidRDefault="00782D0B" w:rsidP="00782D0B">
      <w:pPr>
        <w:pStyle w:val="ListParagraph"/>
        <w:rPr>
          <w:rFonts w:ascii="Times New Roman" w:hAnsi="Times New Roman"/>
          <w:sz w:val="20"/>
        </w:rPr>
      </w:pPr>
    </w:p>
    <w:p w14:paraId="4046C139" w14:textId="77777777" w:rsidR="00782D0B" w:rsidRPr="003E4F67" w:rsidRDefault="00425B89" w:rsidP="00782D0B">
      <w:pPr>
        <w:pStyle w:val="ListParagraph"/>
        <w:numPr>
          <w:ilvl w:val="0"/>
          <w:numId w:val="28"/>
        </w:numPr>
        <w:tabs>
          <w:tab w:val="left" w:pos="-1440"/>
        </w:tabs>
        <w:jc w:val="both"/>
        <w:rPr>
          <w:rFonts w:ascii="Times New Roman" w:hAnsi="Times New Roman"/>
          <w:sz w:val="20"/>
        </w:rPr>
      </w:pPr>
      <w:r w:rsidRPr="003E4F67">
        <w:rPr>
          <w:rFonts w:ascii="Times New Roman" w:hAnsi="Times New Roman"/>
          <w:sz w:val="20"/>
        </w:rPr>
        <w:t xml:space="preserve">Store materials containing solvents in dry, </w:t>
      </w:r>
      <w:proofErr w:type="spellStart"/>
      <w:r w:rsidRPr="003E4F67">
        <w:rPr>
          <w:rFonts w:ascii="Times New Roman" w:hAnsi="Times New Roman"/>
          <w:sz w:val="20"/>
        </w:rPr>
        <w:t>well ventilated</w:t>
      </w:r>
      <w:proofErr w:type="spellEnd"/>
      <w:r w:rsidRPr="003E4F67">
        <w:rPr>
          <w:rFonts w:ascii="Times New Roman" w:hAnsi="Times New Roman"/>
          <w:sz w:val="20"/>
        </w:rPr>
        <w:t xml:space="preserve"> spaces with proper fire and safety precautions.  Keep lids on tight.  Use before expiration of their shelf life.</w:t>
      </w:r>
      <w:bookmarkStart w:id="0" w:name="_Hlk136857889"/>
    </w:p>
    <w:p w14:paraId="756F8D88" w14:textId="77777777" w:rsidR="00782D0B" w:rsidRPr="003E4F67" w:rsidRDefault="00782D0B" w:rsidP="00782D0B">
      <w:pPr>
        <w:pStyle w:val="ListParagraph"/>
        <w:rPr>
          <w:rFonts w:ascii="Times New Roman" w:hAnsi="Times New Roman"/>
          <w:sz w:val="20"/>
        </w:rPr>
      </w:pPr>
    </w:p>
    <w:p w14:paraId="45BE2E9D" w14:textId="77777777" w:rsidR="00782D0B" w:rsidRPr="003E4F67" w:rsidRDefault="000E67AA" w:rsidP="00782D0B">
      <w:pPr>
        <w:pStyle w:val="ListParagraph"/>
        <w:numPr>
          <w:ilvl w:val="0"/>
          <w:numId w:val="28"/>
        </w:numPr>
        <w:tabs>
          <w:tab w:val="left" w:pos="-1440"/>
        </w:tabs>
        <w:jc w:val="both"/>
        <w:rPr>
          <w:rFonts w:ascii="Times New Roman" w:hAnsi="Times New Roman"/>
          <w:sz w:val="20"/>
        </w:rPr>
      </w:pPr>
      <w:r w:rsidRPr="003E4F67">
        <w:rPr>
          <w:rFonts w:ascii="Times New Roman" w:hAnsi="Times New Roman"/>
          <w:sz w:val="20"/>
        </w:rPr>
        <w:t xml:space="preserve">Insulation/underlayment must be stored so that it is kept dry and </w:t>
      </w:r>
      <w:proofErr w:type="gramStart"/>
      <w:r w:rsidRPr="003E4F67">
        <w:rPr>
          <w:rFonts w:ascii="Times New Roman" w:hAnsi="Times New Roman"/>
          <w:sz w:val="20"/>
        </w:rPr>
        <w:t>is protected</w:t>
      </w:r>
      <w:proofErr w:type="gramEnd"/>
      <w:r w:rsidRPr="003E4F67">
        <w:rPr>
          <w:rFonts w:ascii="Times New Roman" w:hAnsi="Times New Roman"/>
          <w:sz w:val="20"/>
        </w:rPr>
        <w:t xml:space="preserve"> from the elements. Store bundles flat and upright with the bottom of the bundles elevated (2” or more) above the finished surface.</w:t>
      </w:r>
    </w:p>
    <w:p w14:paraId="2C0F2377" w14:textId="77777777" w:rsidR="00782D0B" w:rsidRPr="003E4F67" w:rsidRDefault="00782D0B" w:rsidP="00782D0B">
      <w:pPr>
        <w:pStyle w:val="ListParagraph"/>
        <w:rPr>
          <w:rFonts w:ascii="Times New Roman" w:hAnsi="Times New Roman"/>
          <w:sz w:val="20"/>
        </w:rPr>
      </w:pPr>
    </w:p>
    <w:p w14:paraId="009E2E6D" w14:textId="324CC213" w:rsidR="000E67AA" w:rsidRPr="003E4F67" w:rsidRDefault="000E67AA" w:rsidP="00782D0B">
      <w:pPr>
        <w:pStyle w:val="ListParagraph"/>
        <w:numPr>
          <w:ilvl w:val="0"/>
          <w:numId w:val="28"/>
        </w:numPr>
        <w:tabs>
          <w:tab w:val="left" w:pos="-1440"/>
        </w:tabs>
        <w:jc w:val="both"/>
        <w:rPr>
          <w:rFonts w:ascii="Times New Roman" w:hAnsi="Times New Roman"/>
          <w:sz w:val="20"/>
        </w:rPr>
      </w:pPr>
      <w:r w:rsidRPr="003E4F67">
        <w:rPr>
          <w:rFonts w:ascii="Times New Roman" w:hAnsi="Times New Roman"/>
          <w:sz w:val="20"/>
        </w:rPr>
        <w:t>Slit the insulation bundle packaging vertically down the center of the two short sides to prevent moisture accumulation within the package. Completely cover the bundle with a waterproof tarp and secure to prevent wind damage and / or displacement.</w:t>
      </w:r>
    </w:p>
    <w:bookmarkEnd w:id="0"/>
    <w:p w14:paraId="04F0C020" w14:textId="77777777" w:rsidR="00425B89" w:rsidRPr="003E4F67" w:rsidRDefault="00425B89">
      <w:pPr>
        <w:jc w:val="both"/>
        <w:rPr>
          <w:rFonts w:ascii="Times New Roman" w:hAnsi="Times New Roman"/>
          <w:sz w:val="20"/>
        </w:rPr>
      </w:pPr>
    </w:p>
    <w:p w14:paraId="230740FA" w14:textId="709F1546" w:rsidR="00425B89" w:rsidRPr="003E4F67" w:rsidRDefault="000E67AA">
      <w:pPr>
        <w:tabs>
          <w:tab w:val="left" w:pos="-1440"/>
        </w:tabs>
        <w:ind w:left="1440" w:hanging="720"/>
        <w:jc w:val="both"/>
        <w:rPr>
          <w:rFonts w:ascii="Times New Roman" w:hAnsi="Times New Roman"/>
          <w:sz w:val="20"/>
        </w:rPr>
      </w:pPr>
      <w:r w:rsidRPr="003E4F67">
        <w:rPr>
          <w:rFonts w:ascii="Times New Roman" w:hAnsi="Times New Roman"/>
          <w:sz w:val="20"/>
        </w:rPr>
        <w:t>C</w:t>
      </w:r>
      <w:r w:rsidR="00425B89" w:rsidRPr="003E4F67">
        <w:rPr>
          <w:rFonts w:ascii="Times New Roman" w:hAnsi="Times New Roman"/>
          <w:sz w:val="20"/>
        </w:rPr>
        <w:t>.</w:t>
      </w:r>
      <w:r w:rsidR="00425B89" w:rsidRPr="003E4F67">
        <w:rPr>
          <w:rFonts w:ascii="Times New Roman" w:hAnsi="Times New Roman"/>
          <w:sz w:val="20"/>
        </w:rPr>
        <w:tab/>
        <w:t>Any materials which are found to be damaged shall be removed</w:t>
      </w:r>
      <w:r w:rsidR="00843A8F" w:rsidRPr="003E4F67">
        <w:rPr>
          <w:rFonts w:ascii="Times New Roman" w:hAnsi="Times New Roman"/>
          <w:sz w:val="20"/>
        </w:rPr>
        <w:t xml:space="preserve"> and replaced at the applicator’</w:t>
      </w:r>
      <w:r w:rsidR="00425B89" w:rsidRPr="003E4F67">
        <w:rPr>
          <w:rFonts w:ascii="Times New Roman" w:hAnsi="Times New Roman"/>
          <w:sz w:val="20"/>
        </w:rPr>
        <w:t>s expense.</w:t>
      </w:r>
    </w:p>
    <w:p w14:paraId="685476E2" w14:textId="77777777" w:rsidR="00425B89" w:rsidRPr="003E4F67" w:rsidRDefault="00425B89">
      <w:pPr>
        <w:jc w:val="both"/>
        <w:rPr>
          <w:rFonts w:ascii="Times New Roman" w:hAnsi="Times New Roman"/>
          <w:sz w:val="20"/>
        </w:rPr>
      </w:pPr>
    </w:p>
    <w:p w14:paraId="0B61A18F" w14:textId="77777777" w:rsidR="00425B89" w:rsidRPr="003E4F67" w:rsidRDefault="00425B89">
      <w:pPr>
        <w:jc w:val="both"/>
        <w:rPr>
          <w:rFonts w:ascii="Times New Roman" w:hAnsi="Times New Roman"/>
          <w:sz w:val="20"/>
        </w:rPr>
      </w:pPr>
      <w:r w:rsidRPr="003E4F67">
        <w:rPr>
          <w:rFonts w:ascii="Times New Roman" w:hAnsi="Times New Roman"/>
          <w:b/>
        </w:rPr>
        <w:t>1.05</w:t>
      </w:r>
      <w:r w:rsidRPr="003E4F67">
        <w:rPr>
          <w:rFonts w:ascii="Times New Roman" w:hAnsi="Times New Roman"/>
          <w:b/>
        </w:rPr>
        <w:tab/>
        <w:t>WORK SEQUENCE</w:t>
      </w:r>
    </w:p>
    <w:p w14:paraId="3B7F9C2D" w14:textId="77777777" w:rsidR="00425B89" w:rsidRPr="003E4F67" w:rsidRDefault="00425B89">
      <w:pPr>
        <w:jc w:val="both"/>
        <w:rPr>
          <w:rFonts w:ascii="Times New Roman" w:hAnsi="Times New Roman"/>
          <w:sz w:val="20"/>
        </w:rPr>
      </w:pPr>
    </w:p>
    <w:p w14:paraId="29975127"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Schedule and execute work to prevent leaks and excessive traffic on completed roof sections.  Care should be exercised to provide protection for the interior of the building and to ensure water does not flow beneath any completed sections of the membrane system.</w:t>
      </w:r>
    </w:p>
    <w:p w14:paraId="2D1100BD" w14:textId="77777777" w:rsidR="00425B89" w:rsidRPr="003E4F67" w:rsidRDefault="00425B89">
      <w:pPr>
        <w:jc w:val="both"/>
        <w:rPr>
          <w:rFonts w:ascii="Times New Roman" w:hAnsi="Times New Roman"/>
          <w:sz w:val="20"/>
        </w:rPr>
      </w:pPr>
    </w:p>
    <w:p w14:paraId="005615A6"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Do not disrupt activities in occupied spaces.</w:t>
      </w:r>
    </w:p>
    <w:p w14:paraId="0189439F" w14:textId="77777777" w:rsidR="00425B89" w:rsidRPr="003E4F67" w:rsidRDefault="00425B89">
      <w:pPr>
        <w:jc w:val="both"/>
        <w:rPr>
          <w:rFonts w:ascii="Times New Roman" w:hAnsi="Times New Roman"/>
          <w:sz w:val="20"/>
        </w:rPr>
      </w:pPr>
    </w:p>
    <w:p w14:paraId="09F3D4BA" w14:textId="77777777" w:rsidR="00425B89" w:rsidRPr="003E4F67" w:rsidRDefault="00425B89">
      <w:pPr>
        <w:jc w:val="both"/>
        <w:rPr>
          <w:rFonts w:ascii="Times New Roman" w:hAnsi="Times New Roman"/>
          <w:sz w:val="20"/>
        </w:rPr>
      </w:pPr>
      <w:r w:rsidRPr="003E4F67">
        <w:rPr>
          <w:rFonts w:ascii="Times New Roman" w:hAnsi="Times New Roman"/>
          <w:b/>
        </w:rPr>
        <w:t>1.06</w:t>
      </w:r>
      <w:r w:rsidRPr="003E4F67">
        <w:rPr>
          <w:rFonts w:ascii="Times New Roman" w:hAnsi="Times New Roman"/>
          <w:b/>
        </w:rPr>
        <w:tab/>
        <w:t>USE OF THE PREMISES</w:t>
      </w:r>
    </w:p>
    <w:p w14:paraId="6A349AA1" w14:textId="77777777" w:rsidR="00425B89" w:rsidRPr="003E4F67" w:rsidRDefault="00425B89">
      <w:pPr>
        <w:jc w:val="both"/>
        <w:rPr>
          <w:rFonts w:ascii="Times New Roman" w:hAnsi="Times New Roman"/>
          <w:sz w:val="20"/>
        </w:rPr>
      </w:pPr>
    </w:p>
    <w:p w14:paraId="7F1CF457"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Before beginning work, the roofing contractor must secure a</w:t>
      </w:r>
      <w:r w:rsidR="00843A8F" w:rsidRPr="003E4F67">
        <w:rPr>
          <w:rFonts w:ascii="Times New Roman" w:hAnsi="Times New Roman"/>
          <w:sz w:val="20"/>
        </w:rPr>
        <w:t>pproval from the building owner’</w:t>
      </w:r>
      <w:r w:rsidRPr="003E4F67">
        <w:rPr>
          <w:rFonts w:ascii="Times New Roman" w:hAnsi="Times New Roman"/>
          <w:sz w:val="20"/>
        </w:rPr>
        <w:t>s representative for the following:</w:t>
      </w:r>
    </w:p>
    <w:p w14:paraId="14D6B65A" w14:textId="77777777" w:rsidR="00425B89" w:rsidRPr="003E4F67" w:rsidRDefault="00425B89">
      <w:pPr>
        <w:jc w:val="both"/>
        <w:rPr>
          <w:rFonts w:ascii="Times New Roman" w:hAnsi="Times New Roman"/>
          <w:sz w:val="20"/>
        </w:rPr>
      </w:pPr>
    </w:p>
    <w:p w14:paraId="0C1E6135" w14:textId="77777777" w:rsidR="00425B89" w:rsidRPr="003E4F67" w:rsidRDefault="00425B89" w:rsidP="008026E7">
      <w:pPr>
        <w:pStyle w:val="ListParagraph"/>
        <w:numPr>
          <w:ilvl w:val="0"/>
          <w:numId w:val="4"/>
        </w:numPr>
        <w:tabs>
          <w:tab w:val="left" w:pos="-1440"/>
        </w:tabs>
        <w:jc w:val="both"/>
        <w:rPr>
          <w:rFonts w:ascii="Times New Roman" w:hAnsi="Times New Roman"/>
          <w:sz w:val="20"/>
        </w:rPr>
      </w:pPr>
      <w:r w:rsidRPr="003E4F67">
        <w:rPr>
          <w:rFonts w:ascii="Times New Roman" w:hAnsi="Times New Roman"/>
          <w:sz w:val="20"/>
        </w:rPr>
        <w:t>Areas permitted for personnel parking.</w:t>
      </w:r>
    </w:p>
    <w:p w14:paraId="0483DED0" w14:textId="77777777" w:rsidR="00652143" w:rsidRPr="003E4F67" w:rsidRDefault="00652143" w:rsidP="00652143">
      <w:pPr>
        <w:pStyle w:val="ListParagraph"/>
        <w:tabs>
          <w:tab w:val="left" w:pos="-1440"/>
        </w:tabs>
        <w:ind w:left="2160"/>
        <w:jc w:val="both"/>
        <w:rPr>
          <w:rFonts w:ascii="Times New Roman" w:hAnsi="Times New Roman"/>
          <w:sz w:val="20"/>
        </w:rPr>
      </w:pPr>
    </w:p>
    <w:p w14:paraId="520779A6" w14:textId="77777777" w:rsidR="00425B89" w:rsidRPr="003E4F67" w:rsidRDefault="00425B89" w:rsidP="008026E7">
      <w:pPr>
        <w:pStyle w:val="ListParagraph"/>
        <w:numPr>
          <w:ilvl w:val="0"/>
          <w:numId w:val="4"/>
        </w:numPr>
        <w:tabs>
          <w:tab w:val="left" w:pos="-1440"/>
        </w:tabs>
        <w:jc w:val="both"/>
        <w:rPr>
          <w:rFonts w:ascii="Times New Roman" w:hAnsi="Times New Roman"/>
          <w:sz w:val="20"/>
        </w:rPr>
      </w:pPr>
      <w:r w:rsidRPr="003E4F67">
        <w:rPr>
          <w:rFonts w:ascii="Times New Roman" w:hAnsi="Times New Roman"/>
          <w:sz w:val="20"/>
        </w:rPr>
        <w:t>Access to the site.</w:t>
      </w:r>
    </w:p>
    <w:p w14:paraId="03D2B5F7" w14:textId="77777777" w:rsidR="00652143" w:rsidRPr="003E4F67" w:rsidRDefault="00652143" w:rsidP="00652143">
      <w:pPr>
        <w:tabs>
          <w:tab w:val="left" w:pos="-1440"/>
        </w:tabs>
        <w:jc w:val="both"/>
        <w:rPr>
          <w:rFonts w:ascii="Times New Roman" w:hAnsi="Times New Roman"/>
          <w:sz w:val="20"/>
        </w:rPr>
      </w:pPr>
    </w:p>
    <w:p w14:paraId="459B8458" w14:textId="77777777" w:rsidR="00425B89" w:rsidRPr="003E4F67" w:rsidRDefault="00425B89" w:rsidP="008026E7">
      <w:pPr>
        <w:pStyle w:val="ListParagraph"/>
        <w:numPr>
          <w:ilvl w:val="0"/>
          <w:numId w:val="4"/>
        </w:numPr>
        <w:tabs>
          <w:tab w:val="left" w:pos="-1440"/>
        </w:tabs>
        <w:jc w:val="both"/>
        <w:rPr>
          <w:rFonts w:ascii="Times New Roman" w:hAnsi="Times New Roman"/>
          <w:sz w:val="20"/>
        </w:rPr>
      </w:pPr>
      <w:r w:rsidRPr="003E4F67">
        <w:rPr>
          <w:rFonts w:ascii="Times New Roman" w:hAnsi="Times New Roman"/>
          <w:sz w:val="20"/>
        </w:rPr>
        <w:t>Areas permitted for storage of materials and debris.</w:t>
      </w:r>
    </w:p>
    <w:p w14:paraId="7A3105F9" w14:textId="77777777" w:rsidR="00652143" w:rsidRPr="003E4F67" w:rsidRDefault="00652143" w:rsidP="00652143">
      <w:pPr>
        <w:tabs>
          <w:tab w:val="left" w:pos="-1440"/>
        </w:tabs>
        <w:jc w:val="both"/>
        <w:rPr>
          <w:rFonts w:ascii="Times New Roman" w:hAnsi="Times New Roman"/>
          <w:sz w:val="20"/>
        </w:rPr>
      </w:pPr>
    </w:p>
    <w:p w14:paraId="45BF11C6" w14:textId="77777777" w:rsidR="00425B89" w:rsidRPr="003E4F67" w:rsidRDefault="00425B89">
      <w:pPr>
        <w:tabs>
          <w:tab w:val="left" w:pos="-1440"/>
        </w:tabs>
        <w:ind w:left="2160" w:hanging="720"/>
        <w:jc w:val="both"/>
        <w:rPr>
          <w:rFonts w:ascii="Times New Roman" w:hAnsi="Times New Roman"/>
          <w:sz w:val="20"/>
        </w:rPr>
      </w:pPr>
      <w:r w:rsidRPr="003E4F67">
        <w:rPr>
          <w:rFonts w:ascii="Times New Roman" w:hAnsi="Times New Roman"/>
          <w:sz w:val="20"/>
        </w:rPr>
        <w:t>4.</w:t>
      </w:r>
      <w:r w:rsidRPr="003E4F67">
        <w:rPr>
          <w:rFonts w:ascii="Times New Roman" w:hAnsi="Times New Roman"/>
          <w:sz w:val="20"/>
        </w:rPr>
        <w:tab/>
        <w:t>Areas permitted for the location of cranes, hoists and chutes for loading and unloading materials to and from the roof.</w:t>
      </w:r>
    </w:p>
    <w:p w14:paraId="4E19BD8F" w14:textId="77777777" w:rsidR="00425B89" w:rsidRPr="003E4F67" w:rsidRDefault="00425B89">
      <w:pPr>
        <w:jc w:val="both"/>
        <w:rPr>
          <w:rFonts w:ascii="Times New Roman" w:hAnsi="Times New Roman"/>
          <w:sz w:val="20"/>
        </w:rPr>
      </w:pPr>
    </w:p>
    <w:p w14:paraId="4C89EE9D"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Interior stairs or elevators may not be used for removing debris or delivering materials, except as authorized by the building superintendent.</w:t>
      </w:r>
    </w:p>
    <w:p w14:paraId="6293EACE" w14:textId="77777777" w:rsidR="00425B89" w:rsidRPr="003E4F67" w:rsidRDefault="00425B89">
      <w:pPr>
        <w:jc w:val="both"/>
        <w:rPr>
          <w:rFonts w:ascii="Times New Roman" w:hAnsi="Times New Roman"/>
          <w:sz w:val="20"/>
        </w:rPr>
      </w:pPr>
    </w:p>
    <w:p w14:paraId="5FA3BEA5" w14:textId="77777777" w:rsidR="00425B89" w:rsidRPr="003E4F67" w:rsidRDefault="00425B89">
      <w:pPr>
        <w:jc w:val="both"/>
        <w:rPr>
          <w:rFonts w:ascii="Times New Roman" w:hAnsi="Times New Roman"/>
          <w:sz w:val="20"/>
        </w:rPr>
      </w:pPr>
      <w:r w:rsidRPr="003E4F67">
        <w:rPr>
          <w:rFonts w:ascii="Times New Roman" w:hAnsi="Times New Roman"/>
          <w:b/>
        </w:rPr>
        <w:t>1.07</w:t>
      </w:r>
      <w:r w:rsidRPr="003E4F67">
        <w:rPr>
          <w:rFonts w:ascii="Times New Roman" w:hAnsi="Times New Roman"/>
          <w:b/>
        </w:rPr>
        <w:tab/>
        <w:t>EXISTING CONDITIONS</w:t>
      </w:r>
    </w:p>
    <w:p w14:paraId="27D5A9AB" w14:textId="77777777" w:rsidR="00425B89" w:rsidRPr="003E4F67" w:rsidRDefault="00425B89">
      <w:pPr>
        <w:jc w:val="both"/>
        <w:rPr>
          <w:rFonts w:ascii="Times New Roman" w:hAnsi="Times New Roman"/>
          <w:sz w:val="20"/>
        </w:rPr>
      </w:pPr>
    </w:p>
    <w:p w14:paraId="4ADAC3E9" w14:textId="77777777" w:rsidR="00425B89" w:rsidRPr="003E4F67" w:rsidRDefault="00425B89">
      <w:pPr>
        <w:ind w:left="720"/>
        <w:jc w:val="both"/>
        <w:rPr>
          <w:rFonts w:ascii="Times New Roman" w:hAnsi="Times New Roman"/>
          <w:sz w:val="20"/>
        </w:rPr>
      </w:pPr>
      <w:r w:rsidRPr="003E4F67">
        <w:rPr>
          <w:rFonts w:ascii="Times New Roman" w:hAnsi="Times New Roman"/>
          <w:sz w:val="20"/>
        </w:rPr>
        <w:t>If discrepancies are discovered between the existing conditions and those noted on the drawing</w:t>
      </w:r>
      <w:r w:rsidR="00843A8F" w:rsidRPr="003E4F67">
        <w:rPr>
          <w:rFonts w:ascii="Times New Roman" w:hAnsi="Times New Roman"/>
          <w:sz w:val="20"/>
        </w:rPr>
        <w:t>s, immediately notify the owner’</w:t>
      </w:r>
      <w:r w:rsidRPr="003E4F67">
        <w:rPr>
          <w:rFonts w:ascii="Times New Roman" w:hAnsi="Times New Roman"/>
          <w:sz w:val="20"/>
        </w:rPr>
        <w:t>s representative by phone and solicit the manufac</w:t>
      </w:r>
      <w:r w:rsidR="00843A8F" w:rsidRPr="003E4F67">
        <w:rPr>
          <w:rFonts w:ascii="Times New Roman" w:hAnsi="Times New Roman"/>
          <w:sz w:val="20"/>
        </w:rPr>
        <w:t>turer’</w:t>
      </w:r>
      <w:r w:rsidRPr="003E4F67">
        <w:rPr>
          <w:rFonts w:ascii="Times New Roman" w:hAnsi="Times New Roman"/>
          <w:sz w:val="20"/>
        </w:rPr>
        <w:t>s approval prior to commencing with the work.  Necessary steps shall be taken to make the building watertight until the discrepancies are resolved.</w:t>
      </w:r>
    </w:p>
    <w:p w14:paraId="459AA3BA" w14:textId="77777777" w:rsidR="00425B89" w:rsidRPr="003E4F67" w:rsidRDefault="00425B89">
      <w:pPr>
        <w:jc w:val="both"/>
        <w:rPr>
          <w:rFonts w:ascii="Times New Roman" w:hAnsi="Times New Roman"/>
          <w:sz w:val="20"/>
        </w:rPr>
      </w:pPr>
    </w:p>
    <w:p w14:paraId="5887E77E" w14:textId="77777777" w:rsidR="00425B89" w:rsidRPr="003E4F67" w:rsidRDefault="00425B89">
      <w:pPr>
        <w:jc w:val="both"/>
        <w:rPr>
          <w:rFonts w:ascii="Times New Roman" w:hAnsi="Times New Roman"/>
          <w:sz w:val="20"/>
        </w:rPr>
      </w:pPr>
      <w:r w:rsidRPr="003E4F67">
        <w:rPr>
          <w:rFonts w:ascii="Times New Roman" w:hAnsi="Times New Roman"/>
          <w:b/>
        </w:rPr>
        <w:t>1.08</w:t>
      </w:r>
      <w:r w:rsidRPr="003E4F67">
        <w:rPr>
          <w:rFonts w:ascii="Times New Roman" w:hAnsi="Times New Roman"/>
          <w:b/>
        </w:rPr>
        <w:tab/>
        <w:t>PRE-CONSTRUCTION CONFERENCE</w:t>
      </w:r>
    </w:p>
    <w:p w14:paraId="70C8AD34" w14:textId="77777777" w:rsidR="00425B89" w:rsidRPr="003E4F67" w:rsidRDefault="00425B89">
      <w:pPr>
        <w:jc w:val="both"/>
        <w:rPr>
          <w:rFonts w:ascii="Times New Roman" w:hAnsi="Times New Roman"/>
          <w:sz w:val="20"/>
        </w:rPr>
      </w:pPr>
    </w:p>
    <w:p w14:paraId="5DA99B53"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 xml:space="preserve">A pre-bid meeting will be held at the job site on </w:t>
      </w:r>
      <w:r w:rsidRPr="003E4F67">
        <w:rPr>
          <w:rFonts w:ascii="Times New Roman" w:hAnsi="Times New Roman"/>
          <w:color w:val="FF0000"/>
          <w:sz w:val="20"/>
          <w:u w:val="single"/>
        </w:rPr>
        <w:t>Date</w:t>
      </w:r>
      <w:r w:rsidRPr="003E4F67">
        <w:rPr>
          <w:rFonts w:ascii="Times New Roman" w:hAnsi="Times New Roman"/>
          <w:sz w:val="20"/>
        </w:rPr>
        <w:t xml:space="preserve"> at </w:t>
      </w:r>
      <w:r w:rsidRPr="003E4F67">
        <w:rPr>
          <w:rFonts w:ascii="Times New Roman" w:hAnsi="Times New Roman"/>
          <w:color w:val="FF0000"/>
          <w:sz w:val="20"/>
          <w:u w:val="single"/>
        </w:rPr>
        <w:t>Time</w:t>
      </w:r>
      <w:r w:rsidR="00843A8F" w:rsidRPr="003E4F67">
        <w:rPr>
          <w:rFonts w:ascii="Times New Roman" w:hAnsi="Times New Roman"/>
          <w:sz w:val="20"/>
        </w:rPr>
        <w:t>.  Contact the owner’</w:t>
      </w:r>
      <w:r w:rsidRPr="003E4F67">
        <w:rPr>
          <w:rFonts w:ascii="Times New Roman" w:hAnsi="Times New Roman"/>
          <w:sz w:val="20"/>
        </w:rPr>
        <w:t xml:space="preserve">s representative, </w:t>
      </w:r>
      <w:r w:rsidRPr="003E4F67">
        <w:rPr>
          <w:rFonts w:ascii="Times New Roman" w:hAnsi="Times New Roman"/>
          <w:color w:val="FF0000"/>
          <w:sz w:val="20"/>
          <w:u w:val="single"/>
        </w:rPr>
        <w:t>Name and Title</w:t>
      </w:r>
      <w:r w:rsidRPr="003E4F67">
        <w:rPr>
          <w:rFonts w:ascii="Times New Roman" w:hAnsi="Times New Roman"/>
          <w:sz w:val="20"/>
        </w:rPr>
        <w:t xml:space="preserve">, at </w:t>
      </w:r>
      <w:r w:rsidRPr="003E4F67">
        <w:rPr>
          <w:rFonts w:ascii="Times New Roman" w:hAnsi="Times New Roman"/>
          <w:color w:val="FF0000"/>
          <w:sz w:val="20"/>
          <w:u w:val="single"/>
        </w:rPr>
        <w:t>Phone Number</w:t>
      </w:r>
      <w:r w:rsidRPr="003E4F67">
        <w:rPr>
          <w:rFonts w:ascii="Times New Roman" w:hAnsi="Times New Roman"/>
          <w:sz w:val="20"/>
        </w:rPr>
        <w:t xml:space="preserve"> if there are any questions.</w:t>
      </w:r>
    </w:p>
    <w:p w14:paraId="4EB8ADAC" w14:textId="77777777" w:rsidR="00425B89" w:rsidRPr="003E4F67" w:rsidRDefault="00425B89">
      <w:pPr>
        <w:jc w:val="both"/>
        <w:rPr>
          <w:rFonts w:ascii="Times New Roman" w:hAnsi="Times New Roman"/>
          <w:sz w:val="20"/>
        </w:rPr>
      </w:pPr>
    </w:p>
    <w:p w14:paraId="1DEB7641"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Prior to bid submittal, the roofing contractor should schedule a job site inspection to observe actual conditions and verify all dimensions on the roof.  The job site inspection may occur on the day of the pre-bid meeting or prior to such a meeting.  Should access to the roof be necessary before or after the pre-bid meeting, the co</w:t>
      </w:r>
      <w:r w:rsidR="00843A8F" w:rsidRPr="003E4F67">
        <w:rPr>
          <w:rFonts w:ascii="Times New Roman" w:hAnsi="Times New Roman"/>
          <w:sz w:val="20"/>
        </w:rPr>
        <w:t>ntractor must contact the owner’</w:t>
      </w:r>
      <w:r w:rsidRPr="003E4F67">
        <w:rPr>
          <w:rFonts w:ascii="Times New Roman" w:hAnsi="Times New Roman"/>
          <w:sz w:val="20"/>
        </w:rPr>
        <w:t xml:space="preserve">s representative, </w:t>
      </w:r>
      <w:r w:rsidRPr="003E4F67">
        <w:rPr>
          <w:rFonts w:ascii="Times New Roman" w:hAnsi="Times New Roman"/>
          <w:color w:val="FF0000"/>
          <w:sz w:val="20"/>
          <w:u w:val="single"/>
        </w:rPr>
        <w:t>Name and Title</w:t>
      </w:r>
      <w:r w:rsidRPr="003E4F67">
        <w:rPr>
          <w:rFonts w:ascii="Times New Roman" w:hAnsi="Times New Roman"/>
          <w:sz w:val="20"/>
        </w:rPr>
        <w:t xml:space="preserve">, at </w:t>
      </w:r>
      <w:r w:rsidRPr="003E4F67">
        <w:rPr>
          <w:rFonts w:ascii="Times New Roman" w:hAnsi="Times New Roman"/>
          <w:color w:val="FF0000"/>
          <w:sz w:val="20"/>
          <w:u w:val="single"/>
        </w:rPr>
        <w:t>Phone Number</w:t>
      </w:r>
      <w:r w:rsidRPr="003E4F67">
        <w:rPr>
          <w:rFonts w:ascii="Times New Roman" w:hAnsi="Times New Roman"/>
          <w:sz w:val="20"/>
        </w:rPr>
        <w:t xml:space="preserve"> to coordinate an appropriate time.</w:t>
      </w:r>
    </w:p>
    <w:p w14:paraId="6D245C20" w14:textId="77777777" w:rsidR="00425B89" w:rsidRPr="003E4F67" w:rsidRDefault="00425B89">
      <w:pPr>
        <w:jc w:val="both"/>
        <w:rPr>
          <w:rFonts w:ascii="Times New Roman" w:hAnsi="Times New Roman"/>
          <w:sz w:val="20"/>
        </w:rPr>
      </w:pPr>
    </w:p>
    <w:p w14:paraId="26EF2087"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C.</w:t>
      </w:r>
      <w:r w:rsidRPr="003E4F67">
        <w:rPr>
          <w:rFonts w:ascii="Times New Roman" w:hAnsi="Times New Roman"/>
          <w:sz w:val="20"/>
        </w:rPr>
        <w:tab/>
        <w:t xml:space="preserve">Bids must be forwarded to the following address no later than </w:t>
      </w:r>
      <w:r w:rsidRPr="003E4F67">
        <w:rPr>
          <w:rFonts w:ascii="Times New Roman" w:hAnsi="Times New Roman"/>
          <w:color w:val="FF0000"/>
          <w:sz w:val="20"/>
          <w:u w:val="single"/>
        </w:rPr>
        <w:t>Time</w:t>
      </w:r>
      <w:r w:rsidRPr="003E4F67">
        <w:rPr>
          <w:rFonts w:ascii="Times New Roman" w:hAnsi="Times New Roman"/>
          <w:sz w:val="20"/>
        </w:rPr>
        <w:t xml:space="preserve"> on </w:t>
      </w:r>
      <w:r w:rsidRPr="003E4F67">
        <w:rPr>
          <w:rFonts w:ascii="Times New Roman" w:hAnsi="Times New Roman"/>
          <w:color w:val="FF0000"/>
          <w:sz w:val="20"/>
          <w:u w:val="single"/>
        </w:rPr>
        <w:t>Date</w:t>
      </w:r>
      <w:r w:rsidRPr="003E4F67">
        <w:rPr>
          <w:rFonts w:ascii="Times New Roman" w:hAnsi="Times New Roman"/>
          <w:sz w:val="20"/>
        </w:rPr>
        <w:t>:</w:t>
      </w:r>
    </w:p>
    <w:p w14:paraId="3EBF99E9" w14:textId="77777777" w:rsidR="00425B89" w:rsidRPr="003E4F67" w:rsidRDefault="00425B89">
      <w:pPr>
        <w:jc w:val="both"/>
        <w:rPr>
          <w:rFonts w:ascii="Times New Roman" w:hAnsi="Times New Roman"/>
          <w:sz w:val="20"/>
        </w:rPr>
      </w:pPr>
    </w:p>
    <w:p w14:paraId="57804254" w14:textId="77777777" w:rsidR="00425B89" w:rsidRPr="003E4F67" w:rsidRDefault="00425B89">
      <w:pPr>
        <w:ind w:left="3960"/>
        <w:jc w:val="both"/>
        <w:rPr>
          <w:rFonts w:ascii="Times New Roman" w:hAnsi="Times New Roman"/>
          <w:color w:val="000000"/>
          <w:sz w:val="20"/>
          <w:u w:val="single"/>
        </w:rPr>
      </w:pPr>
      <w:r w:rsidRPr="003E4F67">
        <w:rPr>
          <w:rFonts w:ascii="Times New Roman" w:hAnsi="Times New Roman"/>
          <w:color w:val="FF0000"/>
          <w:sz w:val="20"/>
          <w:u w:val="single"/>
        </w:rPr>
        <w:t>Name and Address</w:t>
      </w:r>
    </w:p>
    <w:p w14:paraId="6E7D83AE" w14:textId="77777777" w:rsidR="00425B89" w:rsidRPr="003E4F67" w:rsidRDefault="00425B89">
      <w:pPr>
        <w:jc w:val="both"/>
        <w:rPr>
          <w:rFonts w:ascii="Times New Roman" w:hAnsi="Times New Roman"/>
          <w:sz w:val="20"/>
        </w:rPr>
      </w:pPr>
    </w:p>
    <w:p w14:paraId="60318B04"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D.</w:t>
      </w:r>
      <w:r w:rsidRPr="003E4F67">
        <w:rPr>
          <w:rFonts w:ascii="Times New Roman" w:hAnsi="Times New Roman"/>
          <w:sz w:val="20"/>
        </w:rPr>
        <w:tab/>
        <w:t>Any conditions which are not shown on the shop drawings should be indicated on a copy of the shop drawing and included with bid submittal if necessary to clarify any conditions not shown.</w:t>
      </w:r>
    </w:p>
    <w:p w14:paraId="67AF0C5D" w14:textId="77777777" w:rsidR="00425B89" w:rsidRPr="003E4F67" w:rsidRDefault="00425B89">
      <w:pPr>
        <w:jc w:val="both"/>
        <w:rPr>
          <w:rFonts w:ascii="Times New Roman" w:hAnsi="Times New Roman"/>
          <w:sz w:val="20"/>
        </w:rPr>
      </w:pPr>
    </w:p>
    <w:p w14:paraId="417A4BEA" w14:textId="77777777" w:rsidR="00425B89" w:rsidRPr="003E4F67" w:rsidRDefault="00425B89">
      <w:pPr>
        <w:jc w:val="both"/>
        <w:rPr>
          <w:rFonts w:ascii="Times New Roman" w:hAnsi="Times New Roman"/>
          <w:sz w:val="20"/>
        </w:rPr>
      </w:pPr>
      <w:r w:rsidRPr="003E4F67">
        <w:rPr>
          <w:rFonts w:ascii="Times New Roman" w:hAnsi="Times New Roman"/>
          <w:b/>
        </w:rPr>
        <w:t>1.09</w:t>
      </w:r>
      <w:r w:rsidRPr="003E4F67">
        <w:rPr>
          <w:rFonts w:ascii="Times New Roman" w:hAnsi="Times New Roman"/>
          <w:b/>
        </w:rPr>
        <w:tab/>
        <w:t>TEMPORARY FACILITIES AND CONTROLS</w:t>
      </w:r>
    </w:p>
    <w:p w14:paraId="0BBF1AB7" w14:textId="77777777" w:rsidR="00425B89" w:rsidRPr="003E4F67" w:rsidRDefault="00425B89">
      <w:pPr>
        <w:jc w:val="both"/>
        <w:rPr>
          <w:rFonts w:ascii="Times New Roman" w:hAnsi="Times New Roman"/>
          <w:sz w:val="20"/>
        </w:rPr>
      </w:pPr>
    </w:p>
    <w:p w14:paraId="3D7095A1"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Temporary Utilities:</w:t>
      </w:r>
    </w:p>
    <w:p w14:paraId="23290F57" w14:textId="77777777" w:rsidR="00425B89" w:rsidRPr="003E4F67" w:rsidRDefault="00425B89">
      <w:pPr>
        <w:jc w:val="both"/>
        <w:rPr>
          <w:rFonts w:ascii="Times New Roman" w:hAnsi="Times New Roman"/>
          <w:sz w:val="20"/>
        </w:rPr>
      </w:pPr>
    </w:p>
    <w:p w14:paraId="793E4BE0" w14:textId="77777777" w:rsidR="00425B89" w:rsidRPr="003E4F67" w:rsidRDefault="00425B89">
      <w:pPr>
        <w:tabs>
          <w:tab w:val="left" w:pos="-1440"/>
        </w:tabs>
        <w:ind w:left="2160" w:hanging="720"/>
        <w:jc w:val="both"/>
        <w:rPr>
          <w:rFonts w:ascii="Times New Roman" w:hAnsi="Times New Roman"/>
          <w:sz w:val="20"/>
        </w:rPr>
      </w:pPr>
      <w:r w:rsidRPr="003E4F67">
        <w:rPr>
          <w:rFonts w:ascii="Times New Roman" w:hAnsi="Times New Roman"/>
          <w:sz w:val="20"/>
        </w:rPr>
        <w:t>1.</w:t>
      </w:r>
      <w:r w:rsidRPr="003E4F67">
        <w:rPr>
          <w:rFonts w:ascii="Times New Roman" w:hAnsi="Times New Roman"/>
          <w:sz w:val="20"/>
        </w:rPr>
        <w:tab/>
        <w:t xml:space="preserve">Water, power for construction purposes and lighting </w:t>
      </w:r>
      <w:r w:rsidRPr="003E4F67">
        <w:rPr>
          <w:rFonts w:ascii="Times New Roman" w:hAnsi="Times New Roman"/>
          <w:color w:val="FF0000"/>
          <w:sz w:val="20"/>
          <w:u w:val="single"/>
        </w:rPr>
        <w:t>are/are not</w:t>
      </w:r>
      <w:r w:rsidRPr="003E4F67">
        <w:rPr>
          <w:rFonts w:ascii="Times New Roman" w:hAnsi="Times New Roman"/>
          <w:sz w:val="20"/>
        </w:rPr>
        <w:t xml:space="preserve"> available at the site and </w:t>
      </w:r>
      <w:r w:rsidRPr="003E4F67">
        <w:rPr>
          <w:rFonts w:ascii="Times New Roman" w:hAnsi="Times New Roman"/>
          <w:color w:val="FF0000"/>
          <w:sz w:val="20"/>
          <w:u w:val="single"/>
        </w:rPr>
        <w:t>will/will not</w:t>
      </w:r>
      <w:r w:rsidRPr="003E4F67">
        <w:rPr>
          <w:rFonts w:ascii="Times New Roman" w:hAnsi="Times New Roman"/>
          <w:sz w:val="20"/>
        </w:rPr>
        <w:t xml:space="preserve"> be made available to the roofing contractor.</w:t>
      </w:r>
    </w:p>
    <w:p w14:paraId="65F1D752" w14:textId="77777777" w:rsidR="00425B89" w:rsidRPr="003E4F67" w:rsidRDefault="00425B89">
      <w:pPr>
        <w:jc w:val="both"/>
        <w:rPr>
          <w:rFonts w:ascii="Times New Roman" w:hAnsi="Times New Roman"/>
          <w:sz w:val="20"/>
        </w:rPr>
      </w:pPr>
    </w:p>
    <w:p w14:paraId="09DE43E0" w14:textId="77777777" w:rsidR="00425B89" w:rsidRPr="003E4F67" w:rsidRDefault="00425B89">
      <w:pPr>
        <w:tabs>
          <w:tab w:val="left" w:pos="-1440"/>
        </w:tabs>
        <w:ind w:left="2160" w:hanging="720"/>
        <w:jc w:val="both"/>
        <w:rPr>
          <w:rFonts w:ascii="Times New Roman" w:hAnsi="Times New Roman"/>
          <w:sz w:val="20"/>
        </w:rPr>
      </w:pPr>
      <w:r w:rsidRPr="003E4F67">
        <w:rPr>
          <w:rFonts w:ascii="Times New Roman" w:hAnsi="Times New Roman"/>
          <w:sz w:val="20"/>
        </w:rPr>
        <w:t>2.</w:t>
      </w:r>
      <w:r w:rsidRPr="003E4F67">
        <w:rPr>
          <w:rFonts w:ascii="Times New Roman" w:hAnsi="Times New Roman"/>
          <w:sz w:val="20"/>
        </w:rPr>
        <w:tab/>
        <w:t>Provide all hoses, valves and connections for water from source designated by the owner when made available.</w:t>
      </w:r>
    </w:p>
    <w:p w14:paraId="2EDEAF1C" w14:textId="77777777" w:rsidR="00425B89" w:rsidRPr="003E4F67" w:rsidRDefault="00425B89">
      <w:pPr>
        <w:jc w:val="both"/>
        <w:rPr>
          <w:rFonts w:ascii="Times New Roman" w:hAnsi="Times New Roman"/>
          <w:sz w:val="20"/>
        </w:rPr>
      </w:pPr>
    </w:p>
    <w:p w14:paraId="2FF08AA2" w14:textId="77777777" w:rsidR="00425B89" w:rsidRPr="003E4F67" w:rsidRDefault="00425B89">
      <w:pPr>
        <w:tabs>
          <w:tab w:val="left" w:pos="-1440"/>
        </w:tabs>
        <w:ind w:left="2160" w:hanging="720"/>
        <w:jc w:val="both"/>
        <w:rPr>
          <w:rFonts w:ascii="Times New Roman" w:hAnsi="Times New Roman"/>
          <w:sz w:val="20"/>
        </w:rPr>
      </w:pPr>
      <w:r w:rsidRPr="003E4F67">
        <w:rPr>
          <w:rFonts w:ascii="Times New Roman" w:hAnsi="Times New Roman"/>
          <w:sz w:val="20"/>
        </w:rPr>
        <w:lastRenderedPageBreak/>
        <w:t>3.</w:t>
      </w:r>
      <w:r w:rsidRPr="003E4F67">
        <w:rPr>
          <w:rFonts w:ascii="Times New Roman" w:hAnsi="Times New Roman"/>
          <w:sz w:val="20"/>
        </w:rPr>
        <w:tab/>
        <w:t>When available, electrical power should be extended as required from the source.  Provide all trailers, connections and fused disconnects.</w:t>
      </w:r>
    </w:p>
    <w:p w14:paraId="3A032AF0" w14:textId="77777777" w:rsidR="00425B89" w:rsidRPr="003E4F67" w:rsidRDefault="00425B89">
      <w:pPr>
        <w:jc w:val="both"/>
        <w:rPr>
          <w:rFonts w:ascii="Times New Roman" w:hAnsi="Times New Roman"/>
          <w:sz w:val="20"/>
        </w:rPr>
      </w:pPr>
    </w:p>
    <w:p w14:paraId="26931AF9"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Temporary Sanitary Facilities</w:t>
      </w:r>
    </w:p>
    <w:p w14:paraId="747E7781" w14:textId="77777777" w:rsidR="00425B89" w:rsidRPr="003E4F67" w:rsidRDefault="00425B89">
      <w:pPr>
        <w:jc w:val="both"/>
        <w:rPr>
          <w:rFonts w:ascii="Times New Roman" w:hAnsi="Times New Roman"/>
          <w:sz w:val="20"/>
        </w:rPr>
      </w:pPr>
    </w:p>
    <w:p w14:paraId="32BB80C8" w14:textId="77777777" w:rsidR="00425B89" w:rsidRPr="003E4F67" w:rsidRDefault="00425B89">
      <w:pPr>
        <w:ind w:left="1440"/>
        <w:jc w:val="both"/>
        <w:rPr>
          <w:rFonts w:ascii="Times New Roman" w:hAnsi="Times New Roman"/>
          <w:sz w:val="20"/>
        </w:rPr>
      </w:pPr>
      <w:r w:rsidRPr="003E4F67">
        <w:rPr>
          <w:rFonts w:ascii="Times New Roman" w:hAnsi="Times New Roman"/>
          <w:sz w:val="20"/>
        </w:rPr>
        <w:t>Sanitary facilities will not be available at the job site.  The roofing contractor shall be responsible for the provision and maintenance of portable toilets or their equal.</w:t>
      </w:r>
    </w:p>
    <w:p w14:paraId="5E48484E" w14:textId="77777777" w:rsidR="00425B89" w:rsidRPr="003E4F67" w:rsidRDefault="00425B89">
      <w:pPr>
        <w:jc w:val="both"/>
        <w:rPr>
          <w:rFonts w:ascii="Times New Roman" w:hAnsi="Times New Roman"/>
          <w:sz w:val="20"/>
        </w:rPr>
      </w:pPr>
    </w:p>
    <w:p w14:paraId="160AB566"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C.</w:t>
      </w:r>
      <w:r w:rsidRPr="003E4F67">
        <w:rPr>
          <w:rFonts w:ascii="Times New Roman" w:hAnsi="Times New Roman"/>
          <w:sz w:val="20"/>
        </w:rPr>
        <w:tab/>
        <w:t>Building Site:</w:t>
      </w:r>
    </w:p>
    <w:p w14:paraId="33DDD476" w14:textId="77777777" w:rsidR="00425B89" w:rsidRPr="003E4F67" w:rsidRDefault="00425B89">
      <w:pPr>
        <w:jc w:val="both"/>
        <w:rPr>
          <w:rFonts w:ascii="Times New Roman" w:hAnsi="Times New Roman"/>
          <w:sz w:val="20"/>
        </w:rPr>
      </w:pPr>
    </w:p>
    <w:p w14:paraId="602C7481" w14:textId="77777777" w:rsidR="00425B89" w:rsidRPr="003E4F67" w:rsidRDefault="00425B89">
      <w:pPr>
        <w:tabs>
          <w:tab w:val="left" w:pos="-1440"/>
        </w:tabs>
        <w:ind w:left="2160" w:hanging="720"/>
        <w:jc w:val="both"/>
        <w:rPr>
          <w:rFonts w:ascii="Times New Roman" w:hAnsi="Times New Roman"/>
          <w:sz w:val="20"/>
        </w:rPr>
      </w:pPr>
      <w:r w:rsidRPr="003E4F67">
        <w:rPr>
          <w:rFonts w:ascii="Times New Roman" w:hAnsi="Times New Roman"/>
          <w:sz w:val="20"/>
        </w:rPr>
        <w:t>1.</w:t>
      </w:r>
      <w:r w:rsidRPr="003E4F67">
        <w:rPr>
          <w:rFonts w:ascii="Times New Roman" w:hAnsi="Times New Roman"/>
          <w:sz w:val="20"/>
        </w:rPr>
        <w:tab/>
        <w:t>The roofing contractor shall use reasonable care and responsibility to protect the building and site against damages.  The contractor shall be responsible for the correction of any damage incurred as a result of the performance of the contract.</w:t>
      </w:r>
    </w:p>
    <w:p w14:paraId="247E5733" w14:textId="77777777" w:rsidR="00425B89" w:rsidRPr="003E4F67" w:rsidRDefault="00425B89">
      <w:pPr>
        <w:jc w:val="both"/>
        <w:rPr>
          <w:rFonts w:ascii="Times New Roman" w:hAnsi="Times New Roman"/>
          <w:sz w:val="20"/>
        </w:rPr>
      </w:pPr>
    </w:p>
    <w:p w14:paraId="1DE40D4E" w14:textId="77777777" w:rsidR="004F6261" w:rsidRPr="003E4F67" w:rsidRDefault="00425B89" w:rsidP="00AD0852">
      <w:pPr>
        <w:ind w:left="2160" w:hanging="720"/>
        <w:jc w:val="both"/>
        <w:rPr>
          <w:rFonts w:ascii="Times New Roman" w:hAnsi="Times New Roman"/>
          <w:b/>
          <w:color w:val="17365D" w:themeColor="text2" w:themeShade="BF"/>
          <w:sz w:val="20"/>
        </w:rPr>
      </w:pPr>
      <w:r w:rsidRPr="003E4F67">
        <w:rPr>
          <w:rFonts w:ascii="Times New Roman" w:hAnsi="Times New Roman"/>
          <w:sz w:val="20"/>
        </w:rPr>
        <w:t>2.</w:t>
      </w:r>
      <w:r w:rsidRPr="003E4F67">
        <w:rPr>
          <w:rFonts w:ascii="Times New Roman" w:hAnsi="Times New Roman"/>
          <w:sz w:val="20"/>
        </w:rPr>
        <w:tab/>
        <w:t>The roofing contractor shall remove all</w:t>
      </w:r>
      <w:r w:rsidR="00AD0852" w:rsidRPr="003E4F67">
        <w:rPr>
          <w:rFonts w:ascii="Times New Roman" w:hAnsi="Times New Roman"/>
          <w:sz w:val="20"/>
        </w:rPr>
        <w:t xml:space="preserve"> construction </w:t>
      </w:r>
      <w:r w:rsidRPr="003E4F67">
        <w:rPr>
          <w:rFonts w:ascii="Times New Roman" w:hAnsi="Times New Roman"/>
          <w:sz w:val="20"/>
        </w:rPr>
        <w:t>debris from the job site in a timely and legally acceptable manner so as to not detract from the aesthetics or the functions of the building.</w:t>
      </w:r>
      <w:r w:rsidR="004F6261" w:rsidRPr="003E4F67">
        <w:rPr>
          <w:rFonts w:ascii="Times New Roman" w:hAnsi="Times New Roman"/>
          <w:sz w:val="20"/>
        </w:rPr>
        <w:t xml:space="preserve"> </w:t>
      </w:r>
      <w:r w:rsidR="00AD0852" w:rsidRPr="003E4F67">
        <w:rPr>
          <w:rFonts w:ascii="Times New Roman" w:hAnsi="Times New Roman"/>
          <w:color w:val="FF0000"/>
          <w:sz w:val="20"/>
        </w:rPr>
        <w:t>[</w:t>
      </w:r>
      <w:r w:rsidR="004F6261" w:rsidRPr="003E4F67">
        <w:rPr>
          <w:rFonts w:ascii="Times New Roman" w:hAnsi="Times New Roman"/>
          <w:color w:val="FF0000"/>
          <w:sz w:val="20"/>
        </w:rPr>
        <w:t>Tear off materials may be recycled, contact Nationwide Foam, Inc. (888) 820-2760 for details.</w:t>
      </w:r>
      <w:r w:rsidR="00AD0852" w:rsidRPr="003E4F67">
        <w:rPr>
          <w:rFonts w:ascii="Times New Roman" w:hAnsi="Times New Roman"/>
          <w:color w:val="FF0000"/>
          <w:sz w:val="20"/>
        </w:rPr>
        <w:t>]</w:t>
      </w:r>
    </w:p>
    <w:p w14:paraId="50DF31A4" w14:textId="77777777" w:rsidR="00425B89" w:rsidRPr="003E4F67" w:rsidRDefault="000D31DE" w:rsidP="004F6261">
      <w:pPr>
        <w:tabs>
          <w:tab w:val="left" w:pos="-1440"/>
        </w:tabs>
        <w:ind w:left="2160" w:hanging="720"/>
        <w:jc w:val="both"/>
        <w:rPr>
          <w:rFonts w:ascii="Times New Roman" w:hAnsi="Times New Roman"/>
          <w:sz w:val="20"/>
        </w:rPr>
      </w:pPr>
      <w:r w:rsidRPr="003E4F67">
        <w:rPr>
          <w:rFonts w:ascii="Times New Roman" w:hAnsi="Times New Roman"/>
          <w:sz w:val="20"/>
        </w:rPr>
        <w:t xml:space="preserve"> </w:t>
      </w:r>
    </w:p>
    <w:p w14:paraId="1D804549"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D.</w:t>
      </w:r>
      <w:r w:rsidRPr="003E4F67">
        <w:rPr>
          <w:rFonts w:ascii="Times New Roman" w:hAnsi="Times New Roman"/>
          <w:sz w:val="20"/>
        </w:rPr>
        <w:tab/>
        <w:t>Security:</w:t>
      </w:r>
    </w:p>
    <w:p w14:paraId="5CEEB9CA" w14:textId="77777777" w:rsidR="00425B89" w:rsidRPr="003E4F67" w:rsidRDefault="00425B89">
      <w:pPr>
        <w:jc w:val="both"/>
        <w:rPr>
          <w:rFonts w:ascii="Times New Roman" w:hAnsi="Times New Roman"/>
          <w:sz w:val="20"/>
        </w:rPr>
      </w:pPr>
    </w:p>
    <w:p w14:paraId="4D5A6408" w14:textId="77777777" w:rsidR="00425B89" w:rsidRPr="003E4F67" w:rsidRDefault="00843A8F">
      <w:pPr>
        <w:ind w:left="1440"/>
        <w:jc w:val="both"/>
        <w:rPr>
          <w:rFonts w:ascii="Times New Roman" w:hAnsi="Times New Roman"/>
          <w:sz w:val="20"/>
        </w:rPr>
      </w:pPr>
      <w:r w:rsidRPr="003E4F67">
        <w:rPr>
          <w:rFonts w:ascii="Times New Roman" w:hAnsi="Times New Roman"/>
          <w:sz w:val="20"/>
        </w:rPr>
        <w:t>Obey the owner’</w:t>
      </w:r>
      <w:r w:rsidR="00425B89" w:rsidRPr="003E4F67">
        <w:rPr>
          <w:rFonts w:ascii="Times New Roman" w:hAnsi="Times New Roman"/>
          <w:sz w:val="20"/>
        </w:rPr>
        <w:t>s requirements for personnel identification, inspection and other security measures.</w:t>
      </w:r>
    </w:p>
    <w:p w14:paraId="1FBC6518" w14:textId="77777777" w:rsidR="007330E8" w:rsidRPr="003E4F67" w:rsidRDefault="007330E8">
      <w:pPr>
        <w:jc w:val="both"/>
        <w:rPr>
          <w:rFonts w:ascii="Times New Roman" w:hAnsi="Times New Roman"/>
          <w:b/>
        </w:rPr>
      </w:pPr>
    </w:p>
    <w:p w14:paraId="197F098F" w14:textId="77777777" w:rsidR="00425B89" w:rsidRPr="003E4F67" w:rsidRDefault="00425B89">
      <w:pPr>
        <w:jc w:val="both"/>
        <w:rPr>
          <w:rFonts w:ascii="Times New Roman" w:hAnsi="Times New Roman"/>
          <w:sz w:val="20"/>
        </w:rPr>
      </w:pPr>
      <w:r w:rsidRPr="003E4F67">
        <w:rPr>
          <w:rFonts w:ascii="Times New Roman" w:hAnsi="Times New Roman"/>
          <w:b/>
        </w:rPr>
        <w:t>1.10</w:t>
      </w:r>
      <w:r w:rsidRPr="003E4F67">
        <w:rPr>
          <w:rFonts w:ascii="Times New Roman" w:hAnsi="Times New Roman"/>
          <w:b/>
        </w:rPr>
        <w:tab/>
        <w:t>JOB SITE PROTECTION</w:t>
      </w:r>
    </w:p>
    <w:p w14:paraId="399E837F" w14:textId="77777777" w:rsidR="00425B89" w:rsidRPr="003E4F67" w:rsidRDefault="00425B89">
      <w:pPr>
        <w:jc w:val="both"/>
        <w:rPr>
          <w:rFonts w:ascii="Times New Roman" w:hAnsi="Times New Roman"/>
          <w:sz w:val="20"/>
        </w:rPr>
      </w:pPr>
    </w:p>
    <w:p w14:paraId="11278318"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The roofing contractor shall adequately protect building, paved areas, service drives, lawn, shrubs, trees, etc. from damage while performing the required work.  Provide canvas, boards and sheet metal (properly secured) as necessary for protection and remove protection material at completion.  The contractor shall repair or be responsible for costs to repair all property damaged during the roofing application.</w:t>
      </w:r>
    </w:p>
    <w:p w14:paraId="33DCEF09" w14:textId="77777777" w:rsidR="00425B89" w:rsidRPr="003E4F67" w:rsidRDefault="00425B89">
      <w:pPr>
        <w:jc w:val="both"/>
        <w:rPr>
          <w:rFonts w:ascii="Times New Roman" w:hAnsi="Times New Roman"/>
          <w:sz w:val="20"/>
        </w:rPr>
      </w:pPr>
    </w:p>
    <w:p w14:paraId="3DCAF267"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00843A8F" w:rsidRPr="003E4F67">
        <w:rPr>
          <w:rFonts w:ascii="Times New Roman" w:hAnsi="Times New Roman"/>
          <w:sz w:val="20"/>
        </w:rPr>
        <w:t>.</w:t>
      </w:r>
      <w:r w:rsidR="00843A8F" w:rsidRPr="003E4F67">
        <w:rPr>
          <w:rFonts w:ascii="Times New Roman" w:hAnsi="Times New Roman"/>
          <w:sz w:val="20"/>
        </w:rPr>
        <w:tab/>
        <w:t>During the roofing contractor’</w:t>
      </w:r>
      <w:r w:rsidRPr="003E4F67">
        <w:rPr>
          <w:rFonts w:ascii="Times New Roman" w:hAnsi="Times New Roman"/>
          <w:sz w:val="20"/>
        </w:rPr>
        <w:t xml:space="preserve">s performance of the work, the building owner will continue to occupy the existing building.  The contractor shall take precautions to prevent the spread of dust and debris, particularly where such material may </w:t>
      </w:r>
      <w:proofErr w:type="spellStart"/>
      <w:r w:rsidRPr="003E4F67">
        <w:rPr>
          <w:rFonts w:ascii="Times New Roman" w:hAnsi="Times New Roman"/>
          <w:sz w:val="20"/>
        </w:rPr>
        <w:t>sift</w:t>
      </w:r>
      <w:proofErr w:type="spellEnd"/>
      <w:r w:rsidRPr="003E4F67">
        <w:rPr>
          <w:rFonts w:ascii="Times New Roman" w:hAnsi="Times New Roman"/>
          <w:sz w:val="20"/>
        </w:rPr>
        <w:t xml:space="preserve"> into the building.  The roofing contractor shall provide labor and materials to construct, maintain and remove necessary temporary enclosures to prevent dust or debris in the construction area(s) from entering the remainder of the building.</w:t>
      </w:r>
    </w:p>
    <w:p w14:paraId="2DC233DC" w14:textId="77777777" w:rsidR="00425B89" w:rsidRPr="003E4F67" w:rsidRDefault="00425B89">
      <w:pPr>
        <w:jc w:val="both"/>
        <w:rPr>
          <w:rFonts w:ascii="Times New Roman" w:hAnsi="Times New Roman"/>
          <w:sz w:val="20"/>
        </w:rPr>
      </w:pPr>
    </w:p>
    <w:p w14:paraId="0E4C3B9E"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C.</w:t>
      </w:r>
      <w:r w:rsidRPr="003E4F67">
        <w:rPr>
          <w:rFonts w:ascii="Times New Roman" w:hAnsi="Times New Roman"/>
          <w:sz w:val="20"/>
        </w:rPr>
        <w:tab/>
        <w:t>Do not overload any portion of the building, either by use of or placement of equipment, storage of debris, or storage of materials.</w:t>
      </w:r>
    </w:p>
    <w:p w14:paraId="1D97D4D2" w14:textId="77777777" w:rsidR="00425B89" w:rsidRPr="003E4F67" w:rsidRDefault="00425B89">
      <w:pPr>
        <w:jc w:val="both"/>
        <w:rPr>
          <w:rFonts w:ascii="Times New Roman" w:hAnsi="Times New Roman"/>
          <w:sz w:val="20"/>
        </w:rPr>
      </w:pPr>
    </w:p>
    <w:p w14:paraId="64CC4D82"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D.</w:t>
      </w:r>
      <w:r w:rsidRPr="003E4F67">
        <w:rPr>
          <w:rFonts w:ascii="Times New Roman" w:hAnsi="Times New Roman"/>
          <w:sz w:val="20"/>
        </w:rPr>
        <w:tab/>
        <w:t>Protect against fire and flame spread.  Maintain proper and adequate fire extinguishers.</w:t>
      </w:r>
    </w:p>
    <w:p w14:paraId="0CC67089" w14:textId="77777777" w:rsidR="00425B89" w:rsidRPr="003E4F67" w:rsidRDefault="00425B89">
      <w:pPr>
        <w:jc w:val="both"/>
        <w:rPr>
          <w:rFonts w:ascii="Times New Roman" w:hAnsi="Times New Roman"/>
          <w:sz w:val="20"/>
        </w:rPr>
      </w:pPr>
    </w:p>
    <w:p w14:paraId="33D7F85C"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E.</w:t>
      </w:r>
      <w:r w:rsidRPr="003E4F67">
        <w:rPr>
          <w:rFonts w:ascii="Times New Roman" w:hAnsi="Times New Roman"/>
          <w:sz w:val="20"/>
        </w:rPr>
        <w:tab/>
        <w:t>Take precautions to prevent drains from clogging during the roofing application.  Remove debri</w:t>
      </w:r>
      <w:r w:rsidR="00CD3AAA" w:rsidRPr="003E4F67">
        <w:rPr>
          <w:rFonts w:ascii="Times New Roman" w:hAnsi="Times New Roman"/>
          <w:sz w:val="20"/>
        </w:rPr>
        <w:t>s at the completion of each day’</w:t>
      </w:r>
      <w:r w:rsidRPr="003E4F67">
        <w:rPr>
          <w:rFonts w:ascii="Times New Roman" w:hAnsi="Times New Roman"/>
          <w:sz w:val="20"/>
        </w:rPr>
        <w:t xml:space="preserve">s work and clean drains, if required.  At completion, test drains to ensure the system is free running and drains are watertight.  Remove strainers and plug drains in areas </w:t>
      </w:r>
      <w:r w:rsidRPr="003E4F67">
        <w:rPr>
          <w:rFonts w:ascii="Times New Roman" w:hAnsi="Times New Roman"/>
          <w:b/>
          <w:sz w:val="20"/>
        </w:rPr>
        <w:t>where work is in progress</w:t>
      </w:r>
      <w:r w:rsidRPr="003E4F67">
        <w:rPr>
          <w:rFonts w:ascii="Times New Roman" w:hAnsi="Times New Roman"/>
          <w:sz w:val="20"/>
        </w:rPr>
        <w:t>.  Install flags or other telltales on plugs.  Remove plugs each night and screen drain.</w:t>
      </w:r>
    </w:p>
    <w:p w14:paraId="7F5FAAEC" w14:textId="77777777" w:rsidR="00425B89" w:rsidRPr="003E4F67" w:rsidRDefault="00425B89">
      <w:pPr>
        <w:jc w:val="both"/>
        <w:rPr>
          <w:rFonts w:ascii="Times New Roman" w:hAnsi="Times New Roman"/>
          <w:sz w:val="20"/>
        </w:rPr>
      </w:pPr>
    </w:p>
    <w:p w14:paraId="142D2735"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F.</w:t>
      </w:r>
      <w:r w:rsidRPr="003E4F67">
        <w:rPr>
          <w:rFonts w:ascii="Times New Roman" w:hAnsi="Times New Roman"/>
          <w:sz w:val="20"/>
        </w:rPr>
        <w:tab/>
        <w:t>Store moisture susceptible materials above ground and protect with waterproof coverings.</w:t>
      </w:r>
    </w:p>
    <w:p w14:paraId="2345DF51" w14:textId="77777777" w:rsidR="00425B89" w:rsidRPr="003E4F67" w:rsidRDefault="00425B89">
      <w:pPr>
        <w:jc w:val="both"/>
        <w:rPr>
          <w:rFonts w:ascii="Times New Roman" w:hAnsi="Times New Roman"/>
          <w:sz w:val="20"/>
        </w:rPr>
      </w:pPr>
    </w:p>
    <w:p w14:paraId="4A94EFB5"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G.</w:t>
      </w:r>
      <w:r w:rsidRPr="003E4F67">
        <w:rPr>
          <w:rFonts w:ascii="Times New Roman" w:hAnsi="Times New Roman"/>
          <w:sz w:val="20"/>
        </w:rPr>
        <w:tab/>
        <w:t>Remove all traces of piled bulk materials and return the job site to its original condition upon completion of the work.</w:t>
      </w:r>
    </w:p>
    <w:p w14:paraId="4EBCBEF5" w14:textId="77777777" w:rsidR="00425B89" w:rsidRPr="003E4F67" w:rsidRDefault="00425B89">
      <w:pPr>
        <w:jc w:val="both"/>
        <w:rPr>
          <w:rFonts w:ascii="Times New Roman" w:hAnsi="Times New Roman"/>
          <w:sz w:val="20"/>
        </w:rPr>
      </w:pPr>
    </w:p>
    <w:p w14:paraId="39F68C6E" w14:textId="77777777" w:rsidR="00425B89" w:rsidRPr="003E4F67" w:rsidRDefault="00425B89">
      <w:pPr>
        <w:jc w:val="both"/>
        <w:rPr>
          <w:rFonts w:ascii="Times New Roman" w:hAnsi="Times New Roman"/>
          <w:sz w:val="20"/>
        </w:rPr>
      </w:pPr>
      <w:r w:rsidRPr="003E4F67">
        <w:rPr>
          <w:rFonts w:ascii="Times New Roman" w:hAnsi="Times New Roman"/>
          <w:b/>
        </w:rPr>
        <w:t>1.11</w:t>
      </w:r>
      <w:r w:rsidRPr="003E4F67">
        <w:rPr>
          <w:rFonts w:ascii="Times New Roman" w:hAnsi="Times New Roman"/>
          <w:b/>
        </w:rPr>
        <w:tab/>
        <w:t>SAFETY</w:t>
      </w:r>
    </w:p>
    <w:p w14:paraId="4276201E" w14:textId="77777777" w:rsidR="00425B89" w:rsidRPr="003E4F67" w:rsidRDefault="00425B89">
      <w:pPr>
        <w:jc w:val="both"/>
        <w:rPr>
          <w:rFonts w:ascii="Times New Roman" w:hAnsi="Times New Roman"/>
          <w:sz w:val="20"/>
        </w:rPr>
      </w:pPr>
    </w:p>
    <w:p w14:paraId="48BAF5AA" w14:textId="77777777" w:rsidR="00425B89" w:rsidRPr="003E4F67" w:rsidRDefault="00425B89">
      <w:pPr>
        <w:ind w:left="720"/>
        <w:jc w:val="both"/>
        <w:rPr>
          <w:rFonts w:ascii="Times New Roman" w:hAnsi="Times New Roman"/>
          <w:sz w:val="20"/>
        </w:rPr>
      </w:pPr>
      <w:r w:rsidRPr="003E4F67">
        <w:rPr>
          <w:rFonts w:ascii="Times New Roman" w:hAnsi="Times New Roman"/>
          <w:sz w:val="20"/>
        </w:rPr>
        <w:t xml:space="preserve">The roofing contractor shall be responsible for all means and methods as they relate to safety and shall comply with all applicable local, state and federal requirements that are safety related.  </w:t>
      </w:r>
      <w:r w:rsidRPr="003E4F67">
        <w:rPr>
          <w:rFonts w:ascii="Times New Roman" w:hAnsi="Times New Roman"/>
          <w:b/>
          <w:sz w:val="20"/>
        </w:rPr>
        <w:t>Safety shall be the responsibility of the roofing contractor.</w:t>
      </w:r>
      <w:r w:rsidRPr="003E4F67">
        <w:rPr>
          <w:rFonts w:ascii="Times New Roman" w:hAnsi="Times New Roman"/>
          <w:sz w:val="20"/>
        </w:rPr>
        <w:t xml:space="preserve">  All related personnel shall be instructed daily to be mindful of the full time requirement to maintain a sa</w:t>
      </w:r>
      <w:r w:rsidR="005B5AF9" w:rsidRPr="003E4F67">
        <w:rPr>
          <w:rFonts w:ascii="Times New Roman" w:hAnsi="Times New Roman"/>
          <w:sz w:val="20"/>
        </w:rPr>
        <w:t>fe environment for the facility’</w:t>
      </w:r>
      <w:r w:rsidRPr="003E4F67">
        <w:rPr>
          <w:rFonts w:ascii="Times New Roman" w:hAnsi="Times New Roman"/>
          <w:sz w:val="20"/>
        </w:rPr>
        <w:t>s occupants including staff, visitors, customers and the occurrence of the general public on or near the site.</w:t>
      </w:r>
    </w:p>
    <w:p w14:paraId="476F61A2" w14:textId="77777777" w:rsidR="00425B89" w:rsidRPr="003E4F67" w:rsidRDefault="00425B89">
      <w:pPr>
        <w:jc w:val="both"/>
        <w:rPr>
          <w:rFonts w:ascii="Times New Roman" w:hAnsi="Times New Roman"/>
          <w:sz w:val="20"/>
        </w:rPr>
      </w:pPr>
    </w:p>
    <w:p w14:paraId="17016CC1" w14:textId="77777777" w:rsidR="00425B89" w:rsidRPr="003E4F67" w:rsidRDefault="00425B89">
      <w:pPr>
        <w:jc w:val="both"/>
        <w:rPr>
          <w:rFonts w:ascii="Times New Roman" w:hAnsi="Times New Roman"/>
          <w:sz w:val="20"/>
        </w:rPr>
      </w:pPr>
      <w:r w:rsidRPr="003E4F67">
        <w:rPr>
          <w:rFonts w:ascii="Times New Roman" w:hAnsi="Times New Roman"/>
          <w:b/>
        </w:rPr>
        <w:lastRenderedPageBreak/>
        <w:t>1.12</w:t>
      </w:r>
      <w:r w:rsidRPr="003E4F67">
        <w:rPr>
          <w:rFonts w:ascii="Times New Roman" w:hAnsi="Times New Roman"/>
          <w:b/>
        </w:rPr>
        <w:tab/>
        <w:t>WORKMANSHIP</w:t>
      </w:r>
    </w:p>
    <w:p w14:paraId="2CB5E6FB" w14:textId="77777777" w:rsidR="00425B89" w:rsidRPr="003E4F67" w:rsidRDefault="00425B89">
      <w:pPr>
        <w:jc w:val="both"/>
        <w:rPr>
          <w:rFonts w:ascii="Times New Roman" w:hAnsi="Times New Roman"/>
          <w:sz w:val="20"/>
        </w:rPr>
      </w:pPr>
    </w:p>
    <w:p w14:paraId="596AEDDE"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Applicators installing new roof, flashing and related work shall be factory trained and approved by the manufacturer they are representing.</w:t>
      </w:r>
    </w:p>
    <w:p w14:paraId="763450CF" w14:textId="77777777" w:rsidR="00425B89" w:rsidRPr="003E4F67" w:rsidRDefault="00425B89">
      <w:pPr>
        <w:jc w:val="both"/>
        <w:rPr>
          <w:rFonts w:ascii="Times New Roman" w:hAnsi="Times New Roman"/>
          <w:sz w:val="20"/>
        </w:rPr>
      </w:pPr>
    </w:p>
    <w:p w14:paraId="500D1C5F"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All work shall be of highest quality and in strict a</w:t>
      </w:r>
      <w:r w:rsidR="00843A8F" w:rsidRPr="003E4F67">
        <w:rPr>
          <w:rFonts w:ascii="Times New Roman" w:hAnsi="Times New Roman"/>
          <w:sz w:val="20"/>
        </w:rPr>
        <w:t>ccordance with the manufacturer’</w:t>
      </w:r>
      <w:r w:rsidRPr="003E4F67">
        <w:rPr>
          <w:rFonts w:ascii="Times New Roman" w:hAnsi="Times New Roman"/>
          <w:sz w:val="20"/>
        </w:rPr>
        <w:t>s published specifica</w:t>
      </w:r>
      <w:r w:rsidR="00843A8F" w:rsidRPr="003E4F67">
        <w:rPr>
          <w:rFonts w:ascii="Times New Roman" w:hAnsi="Times New Roman"/>
          <w:sz w:val="20"/>
        </w:rPr>
        <w:t>tions and to the building owner’</w:t>
      </w:r>
      <w:r w:rsidRPr="003E4F67">
        <w:rPr>
          <w:rFonts w:ascii="Times New Roman" w:hAnsi="Times New Roman"/>
          <w:sz w:val="20"/>
        </w:rPr>
        <w:t>s satisfaction.</w:t>
      </w:r>
    </w:p>
    <w:p w14:paraId="22063611" w14:textId="77777777" w:rsidR="00425B89" w:rsidRPr="003E4F67" w:rsidRDefault="00425B89">
      <w:pPr>
        <w:jc w:val="both"/>
        <w:rPr>
          <w:rFonts w:ascii="Times New Roman" w:hAnsi="Times New Roman"/>
          <w:sz w:val="20"/>
        </w:rPr>
      </w:pPr>
    </w:p>
    <w:p w14:paraId="6354DD93"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C.</w:t>
      </w:r>
      <w:r w:rsidRPr="003E4F67">
        <w:rPr>
          <w:rFonts w:ascii="Times New Roman" w:hAnsi="Times New Roman"/>
          <w:sz w:val="20"/>
        </w:rPr>
        <w:tab/>
        <w:t>There shall be a supervisor on the job site at all times while work is in progress.</w:t>
      </w:r>
    </w:p>
    <w:p w14:paraId="49C54178" w14:textId="77777777" w:rsidR="000D31DE" w:rsidRPr="003E4F67" w:rsidRDefault="000D31DE">
      <w:pPr>
        <w:tabs>
          <w:tab w:val="left" w:pos="-1440"/>
        </w:tabs>
        <w:ind w:left="1440" w:hanging="720"/>
        <w:jc w:val="both"/>
        <w:rPr>
          <w:rFonts w:ascii="Times New Roman" w:hAnsi="Times New Roman"/>
          <w:sz w:val="20"/>
        </w:rPr>
      </w:pPr>
    </w:p>
    <w:p w14:paraId="2F6D761B" w14:textId="77777777" w:rsidR="000D31DE" w:rsidRPr="003E4F67" w:rsidRDefault="004F6261">
      <w:pPr>
        <w:tabs>
          <w:tab w:val="left" w:pos="-1440"/>
        </w:tabs>
        <w:ind w:left="1440" w:hanging="720"/>
        <w:jc w:val="both"/>
        <w:rPr>
          <w:rFonts w:ascii="Times New Roman" w:hAnsi="Times New Roman"/>
          <w:sz w:val="20"/>
        </w:rPr>
      </w:pPr>
      <w:r w:rsidRPr="003E4F67">
        <w:rPr>
          <w:rFonts w:ascii="Times New Roman" w:hAnsi="Times New Roman"/>
          <w:sz w:val="20"/>
        </w:rPr>
        <w:t xml:space="preserve">D. </w:t>
      </w:r>
      <w:r w:rsidRPr="003E4F67">
        <w:rPr>
          <w:rFonts w:ascii="Times New Roman" w:hAnsi="Times New Roman"/>
          <w:sz w:val="20"/>
        </w:rPr>
        <w:tab/>
      </w:r>
      <w:r w:rsidR="000E3118" w:rsidRPr="003E4F67">
        <w:rPr>
          <w:rFonts w:ascii="Times New Roman" w:hAnsi="Times New Roman"/>
          <w:sz w:val="20"/>
        </w:rPr>
        <w:t xml:space="preserve">All field </w:t>
      </w:r>
      <w:r w:rsidR="000D31DE" w:rsidRPr="003E4F67">
        <w:rPr>
          <w:rFonts w:ascii="Times New Roman" w:hAnsi="Times New Roman"/>
          <w:sz w:val="20"/>
        </w:rPr>
        <w:t xml:space="preserve">seams and </w:t>
      </w:r>
      <w:r w:rsidR="000E3118" w:rsidRPr="003E4F67">
        <w:rPr>
          <w:rFonts w:ascii="Times New Roman" w:hAnsi="Times New Roman"/>
          <w:sz w:val="20"/>
        </w:rPr>
        <w:t xml:space="preserve">flashing </w:t>
      </w:r>
      <w:r w:rsidR="000D31DE" w:rsidRPr="003E4F67">
        <w:rPr>
          <w:rFonts w:ascii="Times New Roman" w:hAnsi="Times New Roman"/>
          <w:sz w:val="20"/>
        </w:rPr>
        <w:t xml:space="preserve">details are to be completed according to manufacturer’s specifications and details by the end of each work day. </w:t>
      </w:r>
    </w:p>
    <w:p w14:paraId="1558B7A9" w14:textId="77777777" w:rsidR="00425B89" w:rsidRPr="003E4F67" w:rsidRDefault="00425B89">
      <w:pPr>
        <w:jc w:val="both"/>
        <w:rPr>
          <w:rFonts w:ascii="Times New Roman" w:hAnsi="Times New Roman"/>
          <w:sz w:val="20"/>
        </w:rPr>
      </w:pPr>
    </w:p>
    <w:p w14:paraId="078A9DAC" w14:textId="77777777" w:rsidR="00425B89" w:rsidRPr="003E4F67" w:rsidRDefault="00425B89">
      <w:pPr>
        <w:jc w:val="both"/>
        <w:rPr>
          <w:rFonts w:ascii="Times New Roman" w:hAnsi="Times New Roman"/>
          <w:sz w:val="20"/>
        </w:rPr>
      </w:pPr>
      <w:r w:rsidRPr="003E4F67">
        <w:rPr>
          <w:rFonts w:ascii="Times New Roman" w:hAnsi="Times New Roman"/>
          <w:b/>
        </w:rPr>
        <w:t>1.13</w:t>
      </w:r>
      <w:r w:rsidRPr="003E4F67">
        <w:rPr>
          <w:rFonts w:ascii="Times New Roman" w:hAnsi="Times New Roman"/>
          <w:b/>
        </w:rPr>
        <w:tab/>
        <w:t>QUALITY ASSURANCE</w:t>
      </w:r>
    </w:p>
    <w:p w14:paraId="6BCF89B4" w14:textId="77777777" w:rsidR="00DA506E" w:rsidRPr="003E4F67" w:rsidRDefault="00DA506E" w:rsidP="00DA506E">
      <w:pPr>
        <w:jc w:val="both"/>
        <w:rPr>
          <w:rFonts w:ascii="Times New Roman" w:hAnsi="Times New Roman"/>
          <w:sz w:val="20"/>
        </w:rPr>
      </w:pPr>
    </w:p>
    <w:p w14:paraId="13E29D67" w14:textId="77777777" w:rsidR="00DA506E" w:rsidRPr="003E4F67" w:rsidRDefault="00DA506E" w:rsidP="008026E7">
      <w:pPr>
        <w:numPr>
          <w:ilvl w:val="0"/>
          <w:numId w:val="3"/>
        </w:numPr>
        <w:tabs>
          <w:tab w:val="left" w:pos="-1440"/>
        </w:tabs>
        <w:ind w:left="1440" w:hanging="720"/>
        <w:jc w:val="both"/>
        <w:rPr>
          <w:rFonts w:ascii="Times New Roman" w:hAnsi="Times New Roman"/>
          <w:sz w:val="20"/>
        </w:rPr>
      </w:pPr>
      <w:r w:rsidRPr="003E4F67">
        <w:rPr>
          <w:rFonts w:ascii="Times New Roman" w:hAnsi="Times New Roman"/>
          <w:sz w:val="20"/>
        </w:rPr>
        <w:t xml:space="preserve">The </w:t>
      </w:r>
      <w:r w:rsidRPr="003E4F67">
        <w:rPr>
          <w:rFonts w:ascii="Times New Roman" w:hAnsi="Times New Roman"/>
          <w:color w:val="FF0000"/>
          <w:sz w:val="20"/>
          <w:u w:val="single"/>
        </w:rPr>
        <w:t>Sure-Seal</w:t>
      </w:r>
      <w:r w:rsidR="00203B9B" w:rsidRPr="003E4F67">
        <w:rPr>
          <w:rFonts w:ascii="Times New Roman" w:hAnsi="Times New Roman"/>
          <w:color w:val="FF0000"/>
          <w:sz w:val="20"/>
          <w:u w:val="single"/>
        </w:rPr>
        <w:t>/Sure-White</w:t>
      </w:r>
      <w:r w:rsidR="00B1229B" w:rsidRPr="003E4F67">
        <w:rPr>
          <w:rFonts w:ascii="Times New Roman" w:hAnsi="Times New Roman"/>
          <w:color w:val="FF0000"/>
          <w:sz w:val="20"/>
          <w:u w:val="single"/>
        </w:rPr>
        <w:t>/Sure-Tough</w:t>
      </w:r>
      <w:r w:rsidRPr="003E4F67">
        <w:rPr>
          <w:rFonts w:ascii="Times New Roman" w:hAnsi="Times New Roman"/>
          <w:color w:val="FF0000"/>
          <w:sz w:val="20"/>
        </w:rPr>
        <w:t xml:space="preserve"> </w:t>
      </w:r>
      <w:r w:rsidRPr="003E4F67">
        <w:rPr>
          <w:rFonts w:ascii="Times New Roman" w:hAnsi="Times New Roman"/>
          <w:sz w:val="20"/>
        </w:rPr>
        <w:t xml:space="preserve">Roofing System must achieve a UL Class </w:t>
      </w:r>
      <w:r w:rsidRPr="003E4F67">
        <w:rPr>
          <w:rFonts w:ascii="Times New Roman" w:hAnsi="Times New Roman"/>
          <w:color w:val="FF0000"/>
          <w:sz w:val="20"/>
          <w:u w:val="single"/>
        </w:rPr>
        <w:t>A, B or C</w:t>
      </w:r>
      <w:r w:rsidRPr="003E4F67">
        <w:rPr>
          <w:rFonts w:ascii="Times New Roman" w:hAnsi="Times New Roman"/>
          <w:sz w:val="20"/>
        </w:rPr>
        <w:t>.</w:t>
      </w:r>
    </w:p>
    <w:p w14:paraId="77BD382E" w14:textId="77777777" w:rsidR="00DA506E" w:rsidRPr="003E4F67" w:rsidRDefault="00DA506E" w:rsidP="00DA506E">
      <w:pPr>
        <w:tabs>
          <w:tab w:val="left" w:pos="-1440"/>
          <w:tab w:val="num" w:pos="1440"/>
        </w:tabs>
        <w:ind w:left="1440" w:hanging="720"/>
        <w:jc w:val="both"/>
        <w:rPr>
          <w:rFonts w:ascii="Times New Roman" w:hAnsi="Times New Roman"/>
          <w:sz w:val="20"/>
        </w:rPr>
      </w:pPr>
    </w:p>
    <w:p w14:paraId="31212CA8" w14:textId="77777777" w:rsidR="00DA506E" w:rsidRPr="003E4F67" w:rsidRDefault="00DA506E" w:rsidP="008026E7">
      <w:pPr>
        <w:numPr>
          <w:ilvl w:val="0"/>
          <w:numId w:val="3"/>
        </w:numPr>
        <w:tabs>
          <w:tab w:val="left" w:pos="-1440"/>
        </w:tabs>
        <w:ind w:left="1440" w:hanging="720"/>
        <w:jc w:val="both"/>
        <w:rPr>
          <w:rFonts w:ascii="Times New Roman" w:hAnsi="Times New Roman"/>
          <w:sz w:val="20"/>
        </w:rPr>
      </w:pPr>
      <w:r w:rsidRPr="003E4F67">
        <w:rPr>
          <w:rFonts w:ascii="Times New Roman" w:hAnsi="Times New Roman"/>
          <w:color w:val="FF0000"/>
          <w:sz w:val="20"/>
          <w:u w:val="single"/>
        </w:rPr>
        <w:t>(choose the appropriate paragraph and delete remainder)</w:t>
      </w:r>
    </w:p>
    <w:p w14:paraId="60BAEAE4" w14:textId="77777777" w:rsidR="00DA506E" w:rsidRPr="003E4F67" w:rsidRDefault="00DA506E" w:rsidP="00DA506E">
      <w:pPr>
        <w:tabs>
          <w:tab w:val="left" w:pos="-1440"/>
        </w:tabs>
        <w:ind w:left="1440" w:hanging="720"/>
        <w:jc w:val="both"/>
        <w:rPr>
          <w:rFonts w:ascii="Times New Roman" w:hAnsi="Times New Roman"/>
          <w:sz w:val="20"/>
        </w:rPr>
      </w:pPr>
    </w:p>
    <w:p w14:paraId="7DD22010" w14:textId="77777777" w:rsidR="00DA506E" w:rsidRPr="003E4F67" w:rsidRDefault="00DA506E" w:rsidP="00DA506E">
      <w:pPr>
        <w:pStyle w:val="BodyTextIndent"/>
        <w:ind w:firstLine="0"/>
        <w:rPr>
          <w:rFonts w:ascii="Times New Roman" w:hAnsi="Times New Roman"/>
        </w:rPr>
      </w:pPr>
      <w:r w:rsidRPr="003E4F67">
        <w:rPr>
          <w:rFonts w:ascii="Times New Roman" w:hAnsi="Times New Roman"/>
        </w:rPr>
        <w:t xml:space="preserve">The specified roofing assembly must have been successfully tested by a qualified testing agency to resist the design uplift pressures calculated according to </w:t>
      </w:r>
    </w:p>
    <w:p w14:paraId="012513F5" w14:textId="77777777" w:rsidR="000D31DE" w:rsidRPr="003E4F67" w:rsidRDefault="000D31DE" w:rsidP="00DA506E">
      <w:pPr>
        <w:pStyle w:val="BodyTextIndent"/>
        <w:ind w:firstLine="0"/>
        <w:rPr>
          <w:rFonts w:ascii="Times New Roman" w:hAnsi="Times New Roman"/>
        </w:rPr>
      </w:pPr>
    </w:p>
    <w:p w14:paraId="067B4126" w14:textId="6802D8D8" w:rsidR="00DA506E" w:rsidRPr="003E4F67" w:rsidRDefault="002C5824" w:rsidP="00DA506E">
      <w:pPr>
        <w:pStyle w:val="BodyTextIndent"/>
        <w:ind w:firstLine="0"/>
        <w:rPr>
          <w:rFonts w:ascii="Times New Roman" w:hAnsi="Times New Roman"/>
          <w:color w:val="FF0000"/>
        </w:rPr>
      </w:pPr>
      <w:r w:rsidRPr="003E4F67">
        <w:rPr>
          <w:rFonts w:ascii="Times New Roman" w:hAnsi="Times New Roman"/>
          <w:color w:val="FF0000"/>
        </w:rPr>
        <w:t xml:space="preserve">International Building Code (IBC) and </w:t>
      </w:r>
      <w:r w:rsidR="00DA506E" w:rsidRPr="003E4F67">
        <w:rPr>
          <w:rFonts w:ascii="Times New Roman" w:hAnsi="Times New Roman"/>
          <w:color w:val="FF0000"/>
        </w:rPr>
        <w:t>American Society of Civil Engineers (ASCE 7)</w:t>
      </w:r>
    </w:p>
    <w:p w14:paraId="6250ED41" w14:textId="77777777" w:rsidR="008A0824" w:rsidRPr="003E4F67" w:rsidRDefault="008A0824" w:rsidP="008A0824">
      <w:pPr>
        <w:ind w:left="1440"/>
        <w:jc w:val="both"/>
        <w:rPr>
          <w:rFonts w:ascii="Times New Roman" w:hAnsi="Times New Roman"/>
          <w:color w:val="FF0000"/>
          <w:sz w:val="20"/>
        </w:rPr>
      </w:pPr>
      <w:r w:rsidRPr="003E4F67">
        <w:rPr>
          <w:rFonts w:ascii="Times New Roman" w:hAnsi="Times New Roman"/>
          <w:color w:val="FF0000"/>
          <w:sz w:val="20"/>
        </w:rPr>
        <w:t>DORA (Directory of Roof Assemblies)</w:t>
      </w:r>
    </w:p>
    <w:p w14:paraId="417F098D" w14:textId="77777777" w:rsidR="002C5824" w:rsidRPr="003E4F67" w:rsidRDefault="002C5824" w:rsidP="002C5824">
      <w:pPr>
        <w:pStyle w:val="BodyTextIndent"/>
        <w:ind w:firstLine="0"/>
        <w:rPr>
          <w:rFonts w:ascii="Times New Roman" w:hAnsi="Times New Roman"/>
          <w:color w:val="FF0000"/>
        </w:rPr>
      </w:pPr>
      <w:r w:rsidRPr="003E4F67">
        <w:rPr>
          <w:rFonts w:ascii="Times New Roman" w:hAnsi="Times New Roman"/>
          <w:color w:val="FF0000"/>
        </w:rPr>
        <w:t xml:space="preserve">ANSI/SPRI WD-1 "Wind Design Standard Practice for Roofing Assemblies” </w:t>
      </w:r>
    </w:p>
    <w:p w14:paraId="419E34C8" w14:textId="77777777" w:rsidR="002C5824" w:rsidRPr="003E4F67" w:rsidRDefault="002C5824" w:rsidP="00DA506E">
      <w:pPr>
        <w:pStyle w:val="BodyTextIndent"/>
        <w:ind w:firstLine="0"/>
        <w:rPr>
          <w:rFonts w:ascii="Times New Roman" w:hAnsi="Times New Roman"/>
          <w:color w:val="FF0000"/>
        </w:rPr>
      </w:pPr>
    </w:p>
    <w:p w14:paraId="6D5BACFA" w14:textId="77777777" w:rsidR="00DA506E" w:rsidRPr="003E4F67" w:rsidRDefault="00DA506E" w:rsidP="00DA506E">
      <w:pPr>
        <w:pStyle w:val="BodyTextIndent"/>
        <w:ind w:firstLine="0"/>
        <w:rPr>
          <w:rFonts w:ascii="Times New Roman" w:hAnsi="Times New Roman"/>
        </w:rPr>
      </w:pPr>
      <w:r w:rsidRPr="003E4F67">
        <w:rPr>
          <w:rFonts w:ascii="Times New Roman" w:hAnsi="Times New Roman"/>
        </w:rPr>
        <w:t>and after multiplying the results with a safety factor of (</w:t>
      </w:r>
      <w:r w:rsidRPr="003E4F67">
        <w:rPr>
          <w:rFonts w:ascii="Times New Roman" w:hAnsi="Times New Roman"/>
          <w:color w:val="FF0000"/>
        </w:rPr>
        <w:t>determined by designing professional</w:t>
      </w:r>
      <w:r w:rsidRPr="003E4F67">
        <w:rPr>
          <w:rFonts w:ascii="Times New Roman" w:hAnsi="Times New Roman"/>
        </w:rPr>
        <w:t>)</w:t>
      </w:r>
      <w:r w:rsidRPr="003E4F67">
        <w:rPr>
          <w:rFonts w:ascii="Times New Roman" w:hAnsi="Times New Roman"/>
          <w:color w:val="FF0000"/>
        </w:rPr>
        <w:t>.</w:t>
      </w:r>
    </w:p>
    <w:p w14:paraId="7107E83B" w14:textId="77777777" w:rsidR="00DA506E" w:rsidRPr="003E4F67" w:rsidRDefault="00DA506E" w:rsidP="00DA506E">
      <w:pPr>
        <w:ind w:left="1440" w:hanging="720"/>
        <w:jc w:val="both"/>
        <w:rPr>
          <w:rFonts w:ascii="Times New Roman" w:hAnsi="Times New Roman"/>
          <w:sz w:val="20"/>
        </w:rPr>
      </w:pPr>
    </w:p>
    <w:p w14:paraId="5765118C" w14:textId="77777777" w:rsidR="00DA506E" w:rsidRPr="003E4F67" w:rsidRDefault="000E3118" w:rsidP="00DA506E">
      <w:pPr>
        <w:tabs>
          <w:tab w:val="center" w:pos="5040"/>
        </w:tabs>
        <w:ind w:left="1440" w:hanging="720"/>
        <w:jc w:val="center"/>
        <w:rPr>
          <w:rFonts w:ascii="Times New Roman" w:hAnsi="Times New Roman"/>
          <w:sz w:val="20"/>
          <w:u w:val="single"/>
        </w:rPr>
      </w:pPr>
      <w:r w:rsidRPr="003E4F67">
        <w:rPr>
          <w:rFonts w:ascii="Times New Roman" w:hAnsi="Times New Roman"/>
          <w:color w:val="FF0000"/>
          <w:sz w:val="20"/>
          <w:u w:val="single"/>
        </w:rPr>
        <w:t>(For projects insured by Factory Mutual, use the section below)</w:t>
      </w:r>
    </w:p>
    <w:p w14:paraId="5B5F1A46" w14:textId="77777777" w:rsidR="00DA506E" w:rsidRPr="003E4F67" w:rsidRDefault="00DA506E" w:rsidP="00DA506E">
      <w:pPr>
        <w:tabs>
          <w:tab w:val="left" w:pos="-1440"/>
        </w:tabs>
        <w:ind w:left="1440" w:hanging="720"/>
        <w:jc w:val="both"/>
        <w:rPr>
          <w:rFonts w:ascii="Times New Roman" w:hAnsi="Times New Roman"/>
          <w:sz w:val="20"/>
          <w:u w:val="single"/>
        </w:rPr>
      </w:pPr>
    </w:p>
    <w:p w14:paraId="6A7FD747" w14:textId="77777777" w:rsidR="00DA506E" w:rsidRPr="003E4F67" w:rsidRDefault="000E3118" w:rsidP="00DA506E">
      <w:pPr>
        <w:tabs>
          <w:tab w:val="left" w:pos="-1440"/>
        </w:tabs>
        <w:ind w:left="1440"/>
        <w:jc w:val="both"/>
        <w:rPr>
          <w:rFonts w:ascii="Times New Roman" w:hAnsi="Times New Roman"/>
          <w:color w:val="FF0000"/>
          <w:sz w:val="20"/>
        </w:rPr>
      </w:pPr>
      <w:r w:rsidRPr="003E4F67">
        <w:rPr>
          <w:rFonts w:ascii="Times New Roman" w:hAnsi="Times New Roman"/>
          <w:color w:val="FF0000"/>
          <w:sz w:val="20"/>
        </w:rPr>
        <w:t>T</w:t>
      </w:r>
      <w:r w:rsidR="00DA506E" w:rsidRPr="003E4F67">
        <w:rPr>
          <w:rFonts w:ascii="Times New Roman" w:hAnsi="Times New Roman"/>
          <w:color w:val="FF0000"/>
          <w:sz w:val="20"/>
        </w:rPr>
        <w:t>he specified roofing assembly must be rated by Factory Mutual Global (FMG) to meet or exceed the factored uplift pressures outlined in FMG Property Loss Prevention Data Sheet 1-28, and complies with FMG Property Loss Prevention Data Sheet 1-29 for enhancements at the perimeter and corners</w:t>
      </w:r>
      <w:r w:rsidR="00DA506E" w:rsidRPr="003E4F67">
        <w:rPr>
          <w:rFonts w:ascii="Times New Roman" w:hAnsi="Times New Roman"/>
          <w:color w:val="FF0000"/>
        </w:rPr>
        <w:t>.</w:t>
      </w:r>
    </w:p>
    <w:p w14:paraId="4572B58E" w14:textId="77777777" w:rsidR="00DA506E" w:rsidRPr="003E4F67" w:rsidRDefault="00DA506E" w:rsidP="00DA506E">
      <w:pPr>
        <w:tabs>
          <w:tab w:val="left" w:pos="-1440"/>
          <w:tab w:val="num" w:pos="1440"/>
        </w:tabs>
        <w:ind w:left="1440" w:hanging="720"/>
        <w:jc w:val="both"/>
        <w:rPr>
          <w:rFonts w:ascii="Times New Roman" w:hAnsi="Times New Roman"/>
          <w:sz w:val="20"/>
        </w:rPr>
      </w:pPr>
    </w:p>
    <w:p w14:paraId="5CABDE9A" w14:textId="77777777" w:rsidR="00DA506E" w:rsidRPr="003E4F67" w:rsidRDefault="00DA506E" w:rsidP="008026E7">
      <w:pPr>
        <w:pStyle w:val="ListParagraph"/>
        <w:numPr>
          <w:ilvl w:val="0"/>
          <w:numId w:val="3"/>
        </w:numPr>
        <w:ind w:left="1440" w:hanging="720"/>
        <w:contextualSpacing/>
        <w:jc w:val="both"/>
        <w:rPr>
          <w:rFonts w:ascii="Times New Roman" w:hAnsi="Times New Roman"/>
          <w:sz w:val="20"/>
        </w:rPr>
      </w:pPr>
      <w:r w:rsidRPr="003E4F67">
        <w:rPr>
          <w:rFonts w:ascii="Times New Roman" w:hAnsi="Times New Roman"/>
          <w:sz w:val="20"/>
        </w:rPr>
        <w:t>The membrane must be manufactured by the material supplier.  Manufacturer’s supplying membrane made by others are not acceptable.</w:t>
      </w:r>
    </w:p>
    <w:p w14:paraId="4887A7DD" w14:textId="77777777" w:rsidR="00DA506E" w:rsidRPr="003E4F67" w:rsidRDefault="00DA506E" w:rsidP="00DA506E">
      <w:pPr>
        <w:pStyle w:val="ListParagraph"/>
        <w:ind w:left="1440"/>
        <w:contextualSpacing/>
        <w:jc w:val="both"/>
        <w:rPr>
          <w:rFonts w:ascii="Times New Roman" w:hAnsi="Times New Roman"/>
          <w:sz w:val="20"/>
        </w:rPr>
      </w:pPr>
    </w:p>
    <w:p w14:paraId="173FB509" w14:textId="1768E981" w:rsidR="00DA506E" w:rsidRPr="003E4F67" w:rsidRDefault="00DA506E" w:rsidP="008026E7">
      <w:pPr>
        <w:pStyle w:val="ListParagraph"/>
        <w:numPr>
          <w:ilvl w:val="0"/>
          <w:numId w:val="3"/>
        </w:numPr>
        <w:ind w:left="1440" w:hanging="720"/>
        <w:contextualSpacing/>
        <w:jc w:val="both"/>
        <w:rPr>
          <w:rFonts w:ascii="Times New Roman" w:hAnsi="Times New Roman"/>
          <w:sz w:val="20"/>
        </w:rPr>
      </w:pPr>
      <w:r w:rsidRPr="003E4F67">
        <w:rPr>
          <w:rFonts w:ascii="Times New Roman" w:hAnsi="Times New Roman"/>
          <w:sz w:val="20"/>
        </w:rPr>
        <w:t xml:space="preserve">The manufacturer must have a minimum of </w:t>
      </w:r>
      <w:r w:rsidR="009C55B6" w:rsidRPr="003E4F67">
        <w:rPr>
          <w:rFonts w:ascii="Times New Roman" w:hAnsi="Times New Roman"/>
          <w:sz w:val="20"/>
        </w:rPr>
        <w:t>3</w:t>
      </w:r>
      <w:r w:rsidRPr="003E4F67">
        <w:rPr>
          <w:rFonts w:ascii="Times New Roman" w:hAnsi="Times New Roman"/>
          <w:sz w:val="20"/>
        </w:rPr>
        <w:t xml:space="preserve">0 </w:t>
      </w:r>
      <w:proofErr w:type="spellStart"/>
      <w:r w:rsidRPr="003E4F67">
        <w:rPr>
          <w:rFonts w:ascii="Times New Roman" w:hAnsi="Times New Roman"/>
          <w:sz w:val="20"/>
        </w:rPr>
        <w:t>years experience</w:t>
      </w:r>
      <w:proofErr w:type="spellEnd"/>
      <w:r w:rsidRPr="003E4F67">
        <w:rPr>
          <w:rFonts w:ascii="Times New Roman" w:hAnsi="Times New Roman"/>
          <w:sz w:val="20"/>
        </w:rPr>
        <w:t xml:space="preserve"> in the manufacturing of vulcanized</w:t>
      </w:r>
      <w:r w:rsidR="009C55B6" w:rsidRPr="003E4F67">
        <w:rPr>
          <w:rFonts w:ascii="Times New Roman" w:hAnsi="Times New Roman"/>
          <w:sz w:val="20"/>
        </w:rPr>
        <w:t xml:space="preserve">, white or black, </w:t>
      </w:r>
      <w:r w:rsidRPr="003E4F67">
        <w:rPr>
          <w:rFonts w:ascii="Times New Roman" w:hAnsi="Times New Roman"/>
          <w:sz w:val="20"/>
        </w:rPr>
        <w:t>therm</w:t>
      </w:r>
      <w:r w:rsidR="00B1229B" w:rsidRPr="003E4F67">
        <w:rPr>
          <w:rFonts w:ascii="Times New Roman" w:hAnsi="Times New Roman"/>
          <w:sz w:val="20"/>
        </w:rPr>
        <w:t>o</w:t>
      </w:r>
      <w:r w:rsidRPr="003E4F67">
        <w:rPr>
          <w:rFonts w:ascii="Times New Roman" w:hAnsi="Times New Roman"/>
          <w:sz w:val="20"/>
        </w:rPr>
        <w:t>set sheeting.</w:t>
      </w:r>
    </w:p>
    <w:p w14:paraId="0210D564" w14:textId="77777777" w:rsidR="00E51707" w:rsidRPr="003E4F67" w:rsidRDefault="00E51707" w:rsidP="00E51707">
      <w:pPr>
        <w:tabs>
          <w:tab w:val="center" w:pos="5040"/>
        </w:tabs>
        <w:ind w:left="1440" w:hanging="720"/>
        <w:jc w:val="center"/>
        <w:rPr>
          <w:rFonts w:ascii="Times New Roman" w:hAnsi="Times New Roman"/>
          <w:sz w:val="20"/>
        </w:rPr>
      </w:pPr>
      <w:r w:rsidRPr="003E4F67">
        <w:rPr>
          <w:rFonts w:ascii="Times New Roman" w:hAnsi="Times New Roman"/>
          <w:b/>
          <w:sz w:val="20"/>
        </w:rPr>
        <w:t>OR</w:t>
      </w:r>
    </w:p>
    <w:p w14:paraId="5AD71CDE" w14:textId="77777777" w:rsidR="00E51707" w:rsidRPr="003E4F67" w:rsidRDefault="00E51707" w:rsidP="00E51707">
      <w:pPr>
        <w:tabs>
          <w:tab w:val="left" w:pos="-1440"/>
        </w:tabs>
        <w:ind w:left="1440" w:hanging="720"/>
        <w:jc w:val="both"/>
        <w:rPr>
          <w:rFonts w:ascii="Times New Roman" w:hAnsi="Times New Roman"/>
          <w:sz w:val="20"/>
        </w:rPr>
      </w:pPr>
    </w:p>
    <w:p w14:paraId="097B4BB1" w14:textId="77777777" w:rsidR="00E51707" w:rsidRPr="003E4F67" w:rsidRDefault="00E51707" w:rsidP="00E51707">
      <w:pPr>
        <w:tabs>
          <w:tab w:val="left" w:pos="-1440"/>
        </w:tabs>
        <w:ind w:left="1440"/>
        <w:jc w:val="both"/>
        <w:rPr>
          <w:rFonts w:ascii="Times New Roman" w:hAnsi="Times New Roman"/>
          <w:color w:val="FF0000"/>
          <w:sz w:val="20"/>
        </w:rPr>
      </w:pPr>
      <w:r w:rsidRPr="003E4F67">
        <w:rPr>
          <w:rFonts w:ascii="Times New Roman" w:hAnsi="Times New Roman"/>
          <w:color w:val="FF0000"/>
          <w:sz w:val="20"/>
        </w:rPr>
        <w:t>The manufacturer shall have domestic manufacturing experience commensurate with the term of warranty coverage of the prod</w:t>
      </w:r>
      <w:r w:rsidR="002C5824" w:rsidRPr="003E4F67">
        <w:rPr>
          <w:rFonts w:ascii="Times New Roman" w:hAnsi="Times New Roman"/>
          <w:color w:val="FF0000"/>
          <w:sz w:val="20"/>
        </w:rPr>
        <w:t>uc</w:t>
      </w:r>
      <w:r w:rsidRPr="003E4F67">
        <w:rPr>
          <w:rFonts w:ascii="Times New Roman" w:hAnsi="Times New Roman"/>
          <w:color w:val="FF0000"/>
          <w:sz w:val="20"/>
        </w:rPr>
        <w:t>ts supplied.</w:t>
      </w:r>
    </w:p>
    <w:p w14:paraId="5A138404" w14:textId="77777777" w:rsidR="00E51707" w:rsidRPr="003E4F67" w:rsidRDefault="00E51707" w:rsidP="00E51707">
      <w:pPr>
        <w:tabs>
          <w:tab w:val="left" w:pos="-1440"/>
        </w:tabs>
        <w:ind w:left="1440"/>
        <w:jc w:val="both"/>
        <w:rPr>
          <w:rFonts w:ascii="Times New Roman" w:hAnsi="Times New Roman"/>
          <w:sz w:val="20"/>
        </w:rPr>
      </w:pPr>
    </w:p>
    <w:p w14:paraId="39BC6891" w14:textId="77777777" w:rsidR="00DA506E" w:rsidRPr="003E4F67" w:rsidRDefault="00DA506E" w:rsidP="00DA506E">
      <w:pPr>
        <w:pStyle w:val="ListParagraph"/>
        <w:ind w:left="1440"/>
        <w:contextualSpacing/>
        <w:jc w:val="both"/>
        <w:rPr>
          <w:rFonts w:ascii="Times New Roman" w:hAnsi="Times New Roman"/>
          <w:sz w:val="20"/>
        </w:rPr>
      </w:pPr>
    </w:p>
    <w:p w14:paraId="0C0457B9" w14:textId="77777777" w:rsidR="00425B89" w:rsidRPr="003E4F67" w:rsidRDefault="00425B89" w:rsidP="008026E7">
      <w:pPr>
        <w:pStyle w:val="ListParagraph"/>
        <w:numPr>
          <w:ilvl w:val="0"/>
          <w:numId w:val="3"/>
        </w:numPr>
        <w:ind w:left="1440" w:hanging="720"/>
        <w:contextualSpacing/>
        <w:jc w:val="both"/>
        <w:rPr>
          <w:rFonts w:ascii="Times New Roman" w:hAnsi="Times New Roman"/>
          <w:sz w:val="20"/>
        </w:rPr>
      </w:pPr>
      <w:r w:rsidRPr="003E4F67">
        <w:rPr>
          <w:rFonts w:ascii="Times New Roman" w:hAnsi="Times New Roman"/>
          <w:sz w:val="20"/>
        </w:rPr>
        <w:t>Unless otherwise noted in this specification, the roofing contractor must strict</w:t>
      </w:r>
      <w:r w:rsidR="005B5AF9" w:rsidRPr="003E4F67">
        <w:rPr>
          <w:rFonts w:ascii="Times New Roman" w:hAnsi="Times New Roman"/>
          <w:sz w:val="20"/>
        </w:rPr>
        <w:t>ly comply with the manufacturer’</w:t>
      </w:r>
      <w:r w:rsidRPr="003E4F67">
        <w:rPr>
          <w:rFonts w:ascii="Times New Roman" w:hAnsi="Times New Roman"/>
          <w:sz w:val="20"/>
        </w:rPr>
        <w:t>s current specifications and details.</w:t>
      </w:r>
    </w:p>
    <w:p w14:paraId="1DA60DE7" w14:textId="77777777" w:rsidR="00425B89" w:rsidRPr="003E4F67" w:rsidRDefault="00425B89" w:rsidP="00A27A64">
      <w:pPr>
        <w:ind w:left="1440" w:hanging="720"/>
        <w:jc w:val="both"/>
        <w:rPr>
          <w:rFonts w:ascii="Times New Roman" w:hAnsi="Times New Roman"/>
          <w:sz w:val="20"/>
        </w:rPr>
      </w:pPr>
    </w:p>
    <w:p w14:paraId="06702B84" w14:textId="77777777" w:rsidR="00425B89" w:rsidRPr="003E4F67" w:rsidRDefault="00425B89" w:rsidP="008026E7">
      <w:pPr>
        <w:numPr>
          <w:ilvl w:val="0"/>
          <w:numId w:val="3"/>
        </w:numPr>
        <w:tabs>
          <w:tab w:val="left" w:pos="-1440"/>
        </w:tabs>
        <w:ind w:left="1440" w:hanging="720"/>
        <w:jc w:val="both"/>
        <w:rPr>
          <w:rFonts w:ascii="Times New Roman" w:hAnsi="Times New Roman"/>
          <w:sz w:val="20"/>
        </w:rPr>
      </w:pPr>
      <w:r w:rsidRPr="003E4F67">
        <w:rPr>
          <w:rFonts w:ascii="Times New Roman" w:hAnsi="Times New Roman"/>
          <w:sz w:val="20"/>
        </w:rPr>
        <w:t xml:space="preserve">The roofing system must be installed by an applicator authorized and trained by the manufacturer in compliance with shop drawings as approved by the manufacturer.  The roofing applicator shall be thoroughly experienced and upon request be able to provide evidence of having at least </w:t>
      </w:r>
      <w:r w:rsidRPr="003E4F67">
        <w:rPr>
          <w:rFonts w:ascii="Times New Roman" w:hAnsi="Times New Roman"/>
          <w:color w:val="FF0000"/>
          <w:sz w:val="20"/>
        </w:rPr>
        <w:t>five (5)</w:t>
      </w:r>
      <w:r w:rsidRPr="003E4F67">
        <w:rPr>
          <w:rFonts w:ascii="Times New Roman" w:hAnsi="Times New Roman"/>
          <w:sz w:val="20"/>
        </w:rPr>
        <w:t xml:space="preserve"> years successful experience installing single-ply EPDM roofing systems and having installed at least </w:t>
      </w:r>
      <w:r w:rsidRPr="003E4F67">
        <w:rPr>
          <w:rFonts w:ascii="Times New Roman" w:hAnsi="Times New Roman"/>
          <w:color w:val="FF0000"/>
          <w:sz w:val="20"/>
        </w:rPr>
        <w:t>one (1)</w:t>
      </w:r>
      <w:r w:rsidRPr="003E4F67">
        <w:rPr>
          <w:rFonts w:ascii="Times New Roman" w:hAnsi="Times New Roman"/>
          <w:sz w:val="20"/>
        </w:rPr>
        <w:t xml:space="preserve"> </w:t>
      </w:r>
      <w:r w:rsidR="000D31DE" w:rsidRPr="003E4F67">
        <w:rPr>
          <w:rFonts w:ascii="Times New Roman" w:hAnsi="Times New Roman"/>
          <w:sz w:val="20"/>
        </w:rPr>
        <w:t xml:space="preserve">EPDM </w:t>
      </w:r>
      <w:r w:rsidRPr="003E4F67">
        <w:rPr>
          <w:rFonts w:ascii="Times New Roman" w:hAnsi="Times New Roman"/>
          <w:sz w:val="20"/>
        </w:rPr>
        <w:t>roofing application or several similar systems of equal or greater size within one year.</w:t>
      </w:r>
    </w:p>
    <w:p w14:paraId="18421D34" w14:textId="77777777" w:rsidR="00A31C7A" w:rsidRPr="003E4F67" w:rsidRDefault="00A31C7A" w:rsidP="00A31C7A">
      <w:pPr>
        <w:tabs>
          <w:tab w:val="center" w:pos="5040"/>
        </w:tabs>
        <w:ind w:left="1440" w:hanging="720"/>
        <w:jc w:val="center"/>
        <w:rPr>
          <w:rFonts w:ascii="Times New Roman" w:hAnsi="Times New Roman"/>
          <w:b/>
          <w:sz w:val="20"/>
        </w:rPr>
      </w:pPr>
    </w:p>
    <w:p w14:paraId="3B671AD9" w14:textId="77777777" w:rsidR="00A31C7A" w:rsidRPr="003E4F67" w:rsidRDefault="00A31C7A" w:rsidP="00A31C7A">
      <w:pPr>
        <w:tabs>
          <w:tab w:val="center" w:pos="5040"/>
        </w:tabs>
        <w:ind w:left="1440" w:hanging="720"/>
        <w:jc w:val="center"/>
        <w:rPr>
          <w:rFonts w:ascii="Times New Roman" w:hAnsi="Times New Roman"/>
          <w:sz w:val="20"/>
        </w:rPr>
      </w:pPr>
      <w:r w:rsidRPr="003E4F67">
        <w:rPr>
          <w:rFonts w:ascii="Times New Roman" w:hAnsi="Times New Roman"/>
          <w:b/>
          <w:sz w:val="20"/>
        </w:rPr>
        <w:t>AND</w:t>
      </w:r>
    </w:p>
    <w:p w14:paraId="7D7DD131" w14:textId="77777777" w:rsidR="00A31C7A" w:rsidRPr="003E4F67" w:rsidRDefault="00A31C7A" w:rsidP="00A31C7A">
      <w:pPr>
        <w:tabs>
          <w:tab w:val="left" w:pos="-1440"/>
        </w:tabs>
        <w:ind w:left="1440" w:hanging="720"/>
        <w:jc w:val="both"/>
        <w:rPr>
          <w:rFonts w:ascii="Times New Roman" w:hAnsi="Times New Roman"/>
          <w:sz w:val="20"/>
        </w:rPr>
      </w:pPr>
    </w:p>
    <w:p w14:paraId="5ECF4740" w14:textId="77777777" w:rsidR="00A31C7A" w:rsidRPr="003E4F67" w:rsidRDefault="00A31C7A" w:rsidP="00A31C7A">
      <w:pPr>
        <w:tabs>
          <w:tab w:val="left" w:pos="-1440"/>
        </w:tabs>
        <w:ind w:left="1440"/>
        <w:jc w:val="both"/>
        <w:rPr>
          <w:rFonts w:ascii="Times New Roman" w:hAnsi="Times New Roman"/>
          <w:color w:val="FF0000"/>
          <w:sz w:val="20"/>
        </w:rPr>
      </w:pPr>
      <w:r w:rsidRPr="003E4F67">
        <w:rPr>
          <w:rFonts w:ascii="Times New Roman" w:hAnsi="Times New Roman"/>
          <w:color w:val="FF0000"/>
          <w:sz w:val="20"/>
        </w:rPr>
        <w:t xml:space="preserve">The applicator shall, upon request, be able to document three (3) installations completed more than two years prior to issuance of the contract documents, utilizing components of the proposed manufacturer, that are </w:t>
      </w:r>
      <w:r w:rsidRPr="003E4F67">
        <w:rPr>
          <w:rFonts w:ascii="Times New Roman" w:hAnsi="Times New Roman"/>
          <w:color w:val="FF0000"/>
          <w:sz w:val="20"/>
        </w:rPr>
        <w:lastRenderedPageBreak/>
        <w:t>comparable to those required for the work and similar in scope and complexity. Provide complete contact information, warranty history for previous installations and demonstrate in-service performance.</w:t>
      </w:r>
    </w:p>
    <w:p w14:paraId="50ED453B" w14:textId="77777777" w:rsidR="00425B89" w:rsidRPr="003E4F67" w:rsidRDefault="00425B89" w:rsidP="00A27A64">
      <w:pPr>
        <w:ind w:left="1440" w:hanging="720"/>
        <w:jc w:val="both"/>
        <w:rPr>
          <w:rFonts w:ascii="Times New Roman" w:hAnsi="Times New Roman"/>
          <w:sz w:val="20"/>
        </w:rPr>
      </w:pPr>
    </w:p>
    <w:p w14:paraId="3985C040" w14:textId="77777777" w:rsidR="00425B89" w:rsidRPr="003E4F67" w:rsidRDefault="00425B89" w:rsidP="008026E7">
      <w:pPr>
        <w:numPr>
          <w:ilvl w:val="0"/>
          <w:numId w:val="3"/>
        </w:numPr>
        <w:tabs>
          <w:tab w:val="left" w:pos="-1440"/>
        </w:tabs>
        <w:ind w:left="1440" w:hanging="720"/>
        <w:jc w:val="both"/>
        <w:rPr>
          <w:rFonts w:ascii="Times New Roman" w:hAnsi="Times New Roman"/>
          <w:sz w:val="20"/>
        </w:rPr>
      </w:pPr>
      <w:r w:rsidRPr="003E4F67">
        <w:rPr>
          <w:rFonts w:ascii="Times New Roman" w:hAnsi="Times New Roman"/>
          <w:sz w:val="20"/>
        </w:rPr>
        <w:t>Provide adequate number of experienced workmen regularly engaged in this type of work who are skilled in the application techniques of the materials specified.  Provide at least one thoroughly trained and experienced superintendent on the job at all times roofing work is in progress.</w:t>
      </w:r>
    </w:p>
    <w:p w14:paraId="5B2D2C98" w14:textId="77777777" w:rsidR="00425B89" w:rsidRPr="003E4F67" w:rsidRDefault="00425B89" w:rsidP="00A27A64">
      <w:pPr>
        <w:ind w:left="1440" w:hanging="720"/>
        <w:jc w:val="both"/>
        <w:rPr>
          <w:rFonts w:ascii="Times New Roman" w:hAnsi="Times New Roman"/>
          <w:sz w:val="20"/>
        </w:rPr>
      </w:pPr>
    </w:p>
    <w:p w14:paraId="6F1498C9" w14:textId="77777777" w:rsidR="00425B89" w:rsidRPr="003E4F67" w:rsidRDefault="00425B89" w:rsidP="008026E7">
      <w:pPr>
        <w:numPr>
          <w:ilvl w:val="0"/>
          <w:numId w:val="3"/>
        </w:numPr>
        <w:tabs>
          <w:tab w:val="left" w:pos="-1440"/>
        </w:tabs>
        <w:ind w:left="1440" w:hanging="720"/>
        <w:jc w:val="both"/>
        <w:rPr>
          <w:rFonts w:ascii="Times New Roman" w:hAnsi="Times New Roman"/>
          <w:sz w:val="20"/>
        </w:rPr>
      </w:pPr>
      <w:r w:rsidRPr="003E4F67">
        <w:rPr>
          <w:rFonts w:ascii="Times New Roman" w:hAnsi="Times New Roman"/>
          <w:sz w:val="20"/>
        </w:rPr>
        <w:t xml:space="preserve">There shall be no deviations made from this specification or the approved shop drawings without the prior written approval of the specifier.  Any </w:t>
      </w:r>
      <w:r w:rsidR="00843A8F" w:rsidRPr="003E4F67">
        <w:rPr>
          <w:rFonts w:ascii="Times New Roman" w:hAnsi="Times New Roman"/>
          <w:sz w:val="20"/>
        </w:rPr>
        <w:t>deviation from the manufacturer’</w:t>
      </w:r>
      <w:r w:rsidRPr="003E4F67">
        <w:rPr>
          <w:rFonts w:ascii="Times New Roman" w:hAnsi="Times New Roman"/>
          <w:sz w:val="20"/>
        </w:rPr>
        <w:t>s installation procedures must be supported by a written ce</w:t>
      </w:r>
      <w:r w:rsidR="00AD4033" w:rsidRPr="003E4F67">
        <w:rPr>
          <w:rFonts w:ascii="Times New Roman" w:hAnsi="Times New Roman"/>
          <w:sz w:val="20"/>
        </w:rPr>
        <w:t>rtification on the manufacturer’</w:t>
      </w:r>
      <w:r w:rsidRPr="003E4F67">
        <w:rPr>
          <w:rFonts w:ascii="Times New Roman" w:hAnsi="Times New Roman"/>
          <w:sz w:val="20"/>
        </w:rPr>
        <w:t xml:space="preserve">s letterhead </w:t>
      </w:r>
      <w:r w:rsidR="00843A8F" w:rsidRPr="003E4F67">
        <w:rPr>
          <w:rFonts w:ascii="Times New Roman" w:hAnsi="Times New Roman"/>
          <w:sz w:val="20"/>
        </w:rPr>
        <w:t>and presented for the specifier’</w:t>
      </w:r>
      <w:r w:rsidRPr="003E4F67">
        <w:rPr>
          <w:rFonts w:ascii="Times New Roman" w:hAnsi="Times New Roman"/>
          <w:sz w:val="20"/>
        </w:rPr>
        <w:t>s consideration.</w:t>
      </w:r>
    </w:p>
    <w:p w14:paraId="0436417F" w14:textId="77777777" w:rsidR="00425B89" w:rsidRPr="003E4F67" w:rsidRDefault="00425B89" w:rsidP="00A27A64">
      <w:pPr>
        <w:ind w:left="1440" w:hanging="720"/>
        <w:jc w:val="both"/>
        <w:rPr>
          <w:rFonts w:ascii="Times New Roman" w:hAnsi="Times New Roman"/>
          <w:sz w:val="20"/>
        </w:rPr>
      </w:pPr>
    </w:p>
    <w:p w14:paraId="307B5CF6" w14:textId="77777777" w:rsidR="00425B89" w:rsidRPr="003E4F67" w:rsidRDefault="00425B89" w:rsidP="008026E7">
      <w:pPr>
        <w:numPr>
          <w:ilvl w:val="0"/>
          <w:numId w:val="3"/>
        </w:numPr>
        <w:tabs>
          <w:tab w:val="left" w:pos="-1440"/>
        </w:tabs>
        <w:ind w:left="1440" w:hanging="720"/>
        <w:jc w:val="both"/>
        <w:rPr>
          <w:rFonts w:ascii="Times New Roman" w:hAnsi="Times New Roman"/>
          <w:sz w:val="20"/>
        </w:rPr>
      </w:pPr>
      <w:r w:rsidRPr="003E4F67">
        <w:rPr>
          <w:rFonts w:ascii="Times New Roman" w:hAnsi="Times New Roman"/>
          <w:sz w:val="20"/>
        </w:rPr>
        <w:t xml:space="preserve">Upon completion of the installation, the applicator shall arrange for an inspection to be made by a non-sales technical representative of the membrane manufacturer in order to </w:t>
      </w:r>
      <w:r w:rsidR="00420A85" w:rsidRPr="003E4F67">
        <w:rPr>
          <w:rFonts w:ascii="Times New Roman" w:hAnsi="Times New Roman"/>
          <w:sz w:val="20"/>
        </w:rPr>
        <w:t xml:space="preserve">identify any needed corrective repairs that will be required for warranty issuance. </w:t>
      </w:r>
      <w:r w:rsidRPr="003E4F67">
        <w:rPr>
          <w:rFonts w:ascii="Times New Roman" w:hAnsi="Times New Roman"/>
          <w:sz w:val="20"/>
        </w:rPr>
        <w:t xml:space="preserve">Notify the building owner seventy-two (72) </w:t>
      </w:r>
      <w:r w:rsidR="00C00962" w:rsidRPr="003E4F67">
        <w:rPr>
          <w:rFonts w:ascii="Times New Roman" w:hAnsi="Times New Roman"/>
          <w:sz w:val="20"/>
        </w:rPr>
        <w:t>hours prior to the manufacturer’</w:t>
      </w:r>
      <w:r w:rsidRPr="003E4F67">
        <w:rPr>
          <w:rFonts w:ascii="Times New Roman" w:hAnsi="Times New Roman"/>
          <w:sz w:val="20"/>
        </w:rPr>
        <w:t>s final inspection.</w:t>
      </w:r>
      <w:r w:rsidR="00E51707" w:rsidRPr="003E4F67">
        <w:rPr>
          <w:rFonts w:ascii="Times New Roman" w:hAnsi="Times New Roman"/>
          <w:sz w:val="20"/>
        </w:rPr>
        <w:t xml:space="preserve"> </w:t>
      </w:r>
    </w:p>
    <w:p w14:paraId="07AA0936" w14:textId="77777777" w:rsidR="00E51707" w:rsidRPr="003E4F67" w:rsidRDefault="00E51707" w:rsidP="00E51707">
      <w:pPr>
        <w:pStyle w:val="ListParagraph"/>
        <w:rPr>
          <w:rFonts w:ascii="Times New Roman" w:hAnsi="Times New Roman"/>
          <w:sz w:val="20"/>
        </w:rPr>
      </w:pPr>
    </w:p>
    <w:p w14:paraId="213006CE" w14:textId="77777777" w:rsidR="00E51707" w:rsidRPr="003E4F67" w:rsidRDefault="00E51707" w:rsidP="008026E7">
      <w:pPr>
        <w:numPr>
          <w:ilvl w:val="0"/>
          <w:numId w:val="3"/>
        </w:numPr>
        <w:tabs>
          <w:tab w:val="left" w:pos="-1440"/>
        </w:tabs>
        <w:ind w:left="1440" w:hanging="720"/>
        <w:jc w:val="both"/>
        <w:rPr>
          <w:rFonts w:ascii="Times New Roman" w:hAnsi="Times New Roman"/>
          <w:sz w:val="20"/>
        </w:rPr>
      </w:pPr>
      <w:r w:rsidRPr="003E4F67">
        <w:rPr>
          <w:rFonts w:ascii="Times New Roman" w:hAnsi="Times New Roman"/>
          <w:sz w:val="20"/>
        </w:rPr>
        <w:t>Inspector shall be employed and trained by the manufacturer and have received product-specific training from the manufacturer of the products.</w:t>
      </w:r>
    </w:p>
    <w:p w14:paraId="4A81CA6D" w14:textId="77777777" w:rsidR="008D2CDC" w:rsidRPr="003E4F67" w:rsidRDefault="008D2CDC" w:rsidP="00A27A64">
      <w:pPr>
        <w:tabs>
          <w:tab w:val="left" w:pos="-1440"/>
        </w:tabs>
        <w:ind w:left="1440" w:hanging="720"/>
        <w:jc w:val="both"/>
        <w:rPr>
          <w:rFonts w:ascii="Times New Roman" w:hAnsi="Times New Roman"/>
          <w:sz w:val="20"/>
        </w:rPr>
      </w:pPr>
    </w:p>
    <w:p w14:paraId="703F9D46" w14:textId="77777777" w:rsidR="00006867" w:rsidRPr="003E4F67" w:rsidRDefault="00006867" w:rsidP="008026E7">
      <w:pPr>
        <w:numPr>
          <w:ilvl w:val="0"/>
          <w:numId w:val="3"/>
        </w:numPr>
        <w:tabs>
          <w:tab w:val="left" w:pos="-1440"/>
          <w:tab w:val="left" w:pos="1980"/>
        </w:tabs>
        <w:ind w:left="1440" w:hanging="720"/>
        <w:jc w:val="both"/>
        <w:rPr>
          <w:rFonts w:ascii="Times New Roman" w:hAnsi="Times New Roman"/>
          <w:color w:val="FF0000"/>
          <w:sz w:val="20"/>
        </w:rPr>
      </w:pPr>
      <w:r w:rsidRPr="003E4F67">
        <w:rPr>
          <w:rFonts w:ascii="Times New Roman" w:hAnsi="Times New Roman"/>
          <w:color w:val="FF0000"/>
          <w:sz w:val="20"/>
        </w:rPr>
        <w:t xml:space="preserve">The Sure-White </w:t>
      </w:r>
      <w:r w:rsidR="000A774F" w:rsidRPr="003E4F67">
        <w:rPr>
          <w:rFonts w:ascii="Times New Roman" w:hAnsi="Times New Roman"/>
          <w:color w:val="FF0000"/>
          <w:sz w:val="20"/>
        </w:rPr>
        <w:t xml:space="preserve">EPDM </w:t>
      </w:r>
      <w:r w:rsidRPr="003E4F67">
        <w:rPr>
          <w:rFonts w:ascii="Times New Roman" w:hAnsi="Times New Roman"/>
          <w:color w:val="FF0000"/>
          <w:sz w:val="20"/>
        </w:rPr>
        <w:t>membrane meets the CRRC (</w:t>
      </w:r>
      <w:r w:rsidR="00420A85" w:rsidRPr="003E4F67">
        <w:rPr>
          <w:rFonts w:ascii="Times New Roman" w:hAnsi="Times New Roman"/>
          <w:color w:val="FF0000"/>
          <w:sz w:val="20"/>
        </w:rPr>
        <w:t>C</w:t>
      </w:r>
      <w:r w:rsidR="002C5824" w:rsidRPr="003E4F67">
        <w:rPr>
          <w:rFonts w:ascii="Times New Roman" w:hAnsi="Times New Roman"/>
          <w:color w:val="FF0000"/>
          <w:sz w:val="20"/>
        </w:rPr>
        <w:t>ool</w:t>
      </w:r>
      <w:r w:rsidR="00420A85" w:rsidRPr="003E4F67">
        <w:rPr>
          <w:rFonts w:ascii="Times New Roman" w:hAnsi="Times New Roman"/>
          <w:color w:val="FF0000"/>
          <w:sz w:val="20"/>
        </w:rPr>
        <w:t xml:space="preserve"> </w:t>
      </w:r>
      <w:r w:rsidRPr="003E4F67">
        <w:rPr>
          <w:rFonts w:ascii="Times New Roman" w:hAnsi="Times New Roman"/>
          <w:color w:val="FF0000"/>
          <w:sz w:val="20"/>
        </w:rPr>
        <w:t>Roof Rating Council) requirements for reflectance and emittance.  When tested in accordance with ASTM C1549, the Sure-White material has an initial solar reflectance of .76 and a 3-year aged reflectance of .64.  The material has also been tested for emittance in accordance with ASTM C1371; an initial emittance of .90 and a 3-year aged emittance of .87 were achieved.</w:t>
      </w:r>
    </w:p>
    <w:p w14:paraId="538172ED" w14:textId="77777777" w:rsidR="00006867" w:rsidRPr="003E4F67" w:rsidRDefault="00006867" w:rsidP="00DA506E">
      <w:pPr>
        <w:tabs>
          <w:tab w:val="left" w:pos="-1440"/>
          <w:tab w:val="left" w:pos="1980"/>
        </w:tabs>
        <w:ind w:left="1440" w:hanging="720"/>
        <w:jc w:val="both"/>
        <w:rPr>
          <w:rFonts w:ascii="Times New Roman" w:hAnsi="Times New Roman"/>
          <w:sz w:val="20"/>
        </w:rPr>
      </w:pPr>
    </w:p>
    <w:p w14:paraId="2822C88A" w14:textId="77777777" w:rsidR="00006867" w:rsidRPr="003E4F67" w:rsidRDefault="00006867" w:rsidP="008026E7">
      <w:pPr>
        <w:numPr>
          <w:ilvl w:val="0"/>
          <w:numId w:val="3"/>
        </w:numPr>
        <w:tabs>
          <w:tab w:val="left" w:pos="-1440"/>
          <w:tab w:val="left" w:pos="1980"/>
        </w:tabs>
        <w:ind w:left="1440" w:hanging="720"/>
        <w:jc w:val="both"/>
        <w:rPr>
          <w:rFonts w:ascii="Times New Roman" w:hAnsi="Times New Roman"/>
          <w:color w:val="FF0000"/>
          <w:sz w:val="20"/>
        </w:rPr>
      </w:pPr>
      <w:r w:rsidRPr="003E4F67">
        <w:rPr>
          <w:rFonts w:ascii="Times New Roman" w:hAnsi="Times New Roman"/>
          <w:color w:val="FF0000"/>
          <w:sz w:val="20"/>
        </w:rPr>
        <w:t xml:space="preserve">The Sure-White </w:t>
      </w:r>
      <w:r w:rsidR="000A774F" w:rsidRPr="003E4F67">
        <w:rPr>
          <w:rFonts w:ascii="Times New Roman" w:hAnsi="Times New Roman"/>
          <w:color w:val="FF0000"/>
          <w:sz w:val="20"/>
        </w:rPr>
        <w:t xml:space="preserve">EPDM </w:t>
      </w:r>
      <w:r w:rsidRPr="003E4F67">
        <w:rPr>
          <w:rFonts w:ascii="Times New Roman" w:hAnsi="Times New Roman"/>
          <w:color w:val="FF0000"/>
          <w:sz w:val="20"/>
        </w:rPr>
        <w:t>membrane meets the emittance requirements set forth by the USGBC (U. S. Green Building Council) for their LEED (Leadership in Energy and Environmental Design) Program.  The Sure-White material has an emittance of .91 (when tested in accordance with ASTM E408) and an SRI (solar reflectance index) of 105 (calculated using ASTM E 1980).</w:t>
      </w:r>
    </w:p>
    <w:p w14:paraId="597412D3" w14:textId="77777777" w:rsidR="00727509" w:rsidRPr="003E4F67" w:rsidRDefault="00727509" w:rsidP="00727509">
      <w:pPr>
        <w:pStyle w:val="ListParagraph"/>
        <w:rPr>
          <w:rFonts w:ascii="Times New Roman" w:hAnsi="Times New Roman"/>
          <w:color w:val="FF0000"/>
          <w:sz w:val="20"/>
        </w:rPr>
      </w:pPr>
    </w:p>
    <w:p w14:paraId="55030770" w14:textId="77777777" w:rsidR="00727509" w:rsidRPr="003E4F67" w:rsidRDefault="00727509" w:rsidP="008026E7">
      <w:pPr>
        <w:pStyle w:val="ListParagraph"/>
        <w:widowControl/>
        <w:numPr>
          <w:ilvl w:val="0"/>
          <w:numId w:val="3"/>
        </w:numPr>
        <w:ind w:left="1440" w:hanging="720"/>
        <w:rPr>
          <w:sz w:val="20"/>
        </w:rPr>
      </w:pPr>
      <w:r w:rsidRPr="003E4F67">
        <w:rPr>
          <w:sz w:val="20"/>
        </w:rPr>
        <w:t>The Sure-Seal EPDM Membrane exceeds 41,580</w:t>
      </w:r>
      <w:r w:rsidR="00583DA9" w:rsidRPr="003E4F67">
        <w:rPr>
          <w:sz w:val="20"/>
        </w:rPr>
        <w:t xml:space="preserve"> kJ/m</w:t>
      </w:r>
      <w:r w:rsidR="00583DA9" w:rsidRPr="003E4F67">
        <w:rPr>
          <w:sz w:val="20"/>
          <w:vertAlign w:val="superscript"/>
        </w:rPr>
        <w:t>2</w:t>
      </w:r>
      <w:r w:rsidR="00583DA9" w:rsidRPr="003E4F67">
        <w:rPr>
          <w:sz w:val="20"/>
        </w:rPr>
        <w:t xml:space="preserve"> under Xenon-Arc UV Light testing used for testing “Resistance to Outdoor (Ultraviolet) Weathering.” (ASTM D 4637 Specification requires a 7560 kJ/m</w:t>
      </w:r>
      <w:r w:rsidR="00583DA9" w:rsidRPr="003E4F67">
        <w:rPr>
          <w:sz w:val="20"/>
          <w:vertAlign w:val="superscript"/>
        </w:rPr>
        <w:t xml:space="preserve">2  </w:t>
      </w:r>
      <w:r w:rsidR="00583DA9" w:rsidRPr="003E4F67">
        <w:rPr>
          <w:sz w:val="20"/>
        </w:rPr>
        <w:t xml:space="preserve"> minimum total radiant exposure at 70 W/m</w:t>
      </w:r>
      <w:r w:rsidR="00583DA9" w:rsidRPr="003E4F67">
        <w:rPr>
          <w:sz w:val="20"/>
          <w:vertAlign w:val="superscript"/>
        </w:rPr>
        <w:t>2</w:t>
      </w:r>
      <w:r w:rsidR="00583DA9" w:rsidRPr="003E4F67">
        <w:rPr>
          <w:sz w:val="20"/>
        </w:rPr>
        <w:t xml:space="preserve"> irradiance at 176</w:t>
      </w:r>
      <w:r w:rsidR="00583DA9" w:rsidRPr="003E4F67">
        <w:rPr>
          <w:sz w:val="20"/>
          <w:vertAlign w:val="superscript"/>
        </w:rPr>
        <w:t>o</w:t>
      </w:r>
      <w:r w:rsidR="00583DA9" w:rsidRPr="003E4F67">
        <w:rPr>
          <w:sz w:val="20"/>
        </w:rPr>
        <w:t>F black panel temperature to pass.)The membrane shows no visible signs of cracking or crazing</w:t>
      </w:r>
      <w:r w:rsidRPr="003E4F67">
        <w:rPr>
          <w:sz w:val="20"/>
        </w:rPr>
        <w:t>.</w:t>
      </w:r>
    </w:p>
    <w:p w14:paraId="704124E8" w14:textId="77777777" w:rsidR="00727509" w:rsidRPr="003E4F67" w:rsidRDefault="00727509" w:rsidP="00727509">
      <w:pPr>
        <w:pStyle w:val="ListParagraph"/>
        <w:rPr>
          <w:color w:val="FF0000"/>
          <w:sz w:val="20"/>
        </w:rPr>
      </w:pPr>
    </w:p>
    <w:p w14:paraId="0E31D497" w14:textId="77777777" w:rsidR="00727509" w:rsidRPr="003E4F67" w:rsidRDefault="00727509" w:rsidP="008026E7">
      <w:pPr>
        <w:pStyle w:val="ListParagraph"/>
        <w:widowControl/>
        <w:numPr>
          <w:ilvl w:val="0"/>
          <w:numId w:val="3"/>
        </w:numPr>
        <w:ind w:left="1440" w:hanging="720"/>
        <w:rPr>
          <w:color w:val="FF0000"/>
          <w:sz w:val="20"/>
        </w:rPr>
      </w:pPr>
      <w:r w:rsidRPr="003E4F67">
        <w:rPr>
          <w:color w:val="FF0000"/>
          <w:sz w:val="20"/>
        </w:rPr>
        <w:t xml:space="preserve">The Sure-White EPDM Membrane exceeds </w:t>
      </w:r>
      <w:r w:rsidR="009845A1" w:rsidRPr="003E4F67">
        <w:rPr>
          <w:color w:val="FF0000"/>
          <w:sz w:val="20"/>
        </w:rPr>
        <w:t xml:space="preserve">25,200 </w:t>
      </w:r>
      <w:r w:rsidR="00583DA9" w:rsidRPr="003E4F67">
        <w:rPr>
          <w:color w:val="FF0000"/>
          <w:sz w:val="20"/>
        </w:rPr>
        <w:t>kJ/m</w:t>
      </w:r>
      <w:r w:rsidR="00583DA9" w:rsidRPr="003E4F67">
        <w:rPr>
          <w:color w:val="FF0000"/>
          <w:sz w:val="20"/>
          <w:vertAlign w:val="superscript"/>
        </w:rPr>
        <w:t>2</w:t>
      </w:r>
      <w:r w:rsidRPr="003E4F67">
        <w:rPr>
          <w:color w:val="FF0000"/>
          <w:sz w:val="20"/>
        </w:rPr>
        <w:t xml:space="preserve"> under Xenon-Arc UV Light testing used for testing “Resistance to Outdoor (Ultraviolet) Weathering.” (</w:t>
      </w:r>
      <w:r w:rsidR="00583DA9" w:rsidRPr="003E4F67">
        <w:rPr>
          <w:color w:val="FF0000"/>
          <w:sz w:val="20"/>
        </w:rPr>
        <w:t xml:space="preserve">ASTM D 4637 Specification requires a </w:t>
      </w:r>
      <w:r w:rsidRPr="003E4F67">
        <w:rPr>
          <w:color w:val="FF0000"/>
          <w:sz w:val="20"/>
        </w:rPr>
        <w:t>7560 kJ/m</w:t>
      </w:r>
      <w:r w:rsidRPr="003E4F67">
        <w:rPr>
          <w:color w:val="FF0000"/>
          <w:sz w:val="20"/>
          <w:vertAlign w:val="superscript"/>
        </w:rPr>
        <w:t xml:space="preserve">2 </w:t>
      </w:r>
      <w:r w:rsidR="00583DA9" w:rsidRPr="003E4F67">
        <w:rPr>
          <w:color w:val="FF0000"/>
          <w:sz w:val="20"/>
          <w:vertAlign w:val="superscript"/>
        </w:rPr>
        <w:t xml:space="preserve"> </w:t>
      </w:r>
      <w:r w:rsidR="00583DA9" w:rsidRPr="003E4F67">
        <w:rPr>
          <w:color w:val="FF0000"/>
          <w:sz w:val="20"/>
        </w:rPr>
        <w:t xml:space="preserve"> minimum t</w:t>
      </w:r>
      <w:r w:rsidRPr="003E4F67">
        <w:rPr>
          <w:color w:val="FF0000"/>
          <w:sz w:val="20"/>
        </w:rPr>
        <w:t>otal radiant exposure at 70 W/m</w:t>
      </w:r>
      <w:r w:rsidRPr="003E4F67">
        <w:rPr>
          <w:color w:val="FF0000"/>
          <w:sz w:val="20"/>
          <w:vertAlign w:val="superscript"/>
        </w:rPr>
        <w:t>2</w:t>
      </w:r>
      <w:r w:rsidRPr="003E4F67">
        <w:rPr>
          <w:color w:val="FF0000"/>
          <w:sz w:val="20"/>
        </w:rPr>
        <w:t xml:space="preserve"> irradiance at 176</w:t>
      </w:r>
      <w:r w:rsidRPr="003E4F67">
        <w:rPr>
          <w:color w:val="FF0000"/>
          <w:sz w:val="20"/>
          <w:vertAlign w:val="superscript"/>
        </w:rPr>
        <w:t>o</w:t>
      </w:r>
      <w:r w:rsidRPr="003E4F67">
        <w:rPr>
          <w:color w:val="FF0000"/>
          <w:sz w:val="20"/>
        </w:rPr>
        <w:t>F black panel temperature</w:t>
      </w:r>
      <w:r w:rsidR="00583DA9" w:rsidRPr="003E4F67">
        <w:rPr>
          <w:color w:val="FF0000"/>
          <w:sz w:val="20"/>
        </w:rPr>
        <w:t xml:space="preserve"> to pass</w:t>
      </w:r>
      <w:r w:rsidRPr="003E4F67">
        <w:rPr>
          <w:color w:val="FF0000"/>
          <w:sz w:val="20"/>
        </w:rPr>
        <w:t>.)The membrane shows no visible signs of cracking or crazing.</w:t>
      </w:r>
    </w:p>
    <w:p w14:paraId="28B56585" w14:textId="77777777" w:rsidR="000C35C6" w:rsidRPr="003E4F67" w:rsidRDefault="000C35C6" w:rsidP="000C35C6">
      <w:pPr>
        <w:pStyle w:val="ListParagraph"/>
        <w:rPr>
          <w:color w:val="FF0000"/>
          <w:sz w:val="20"/>
        </w:rPr>
      </w:pPr>
    </w:p>
    <w:p w14:paraId="52046FCA" w14:textId="77777777" w:rsidR="000C35C6" w:rsidRPr="003E4F67" w:rsidRDefault="000C35C6" w:rsidP="008026E7">
      <w:pPr>
        <w:pStyle w:val="ListParagraph"/>
        <w:widowControl/>
        <w:numPr>
          <w:ilvl w:val="0"/>
          <w:numId w:val="3"/>
        </w:numPr>
        <w:ind w:left="1440" w:hanging="720"/>
        <w:rPr>
          <w:sz w:val="20"/>
        </w:rPr>
      </w:pPr>
      <w:r w:rsidRPr="003E4F67">
        <w:rPr>
          <w:sz w:val="20"/>
        </w:rPr>
        <w:t xml:space="preserve">The Sure-Tough EPDM Membrane exceeds </w:t>
      </w:r>
      <w:r w:rsidR="00853794" w:rsidRPr="003E4F67">
        <w:rPr>
          <w:sz w:val="20"/>
        </w:rPr>
        <w:t>35</w:t>
      </w:r>
      <w:r w:rsidRPr="003E4F67">
        <w:rPr>
          <w:sz w:val="20"/>
        </w:rPr>
        <w:t>,</w:t>
      </w:r>
      <w:r w:rsidR="00853794" w:rsidRPr="003E4F67">
        <w:rPr>
          <w:sz w:val="20"/>
        </w:rPr>
        <w:t>320</w:t>
      </w:r>
      <w:r w:rsidRPr="003E4F67">
        <w:rPr>
          <w:sz w:val="20"/>
        </w:rPr>
        <w:t xml:space="preserve"> kJ/m</w:t>
      </w:r>
      <w:r w:rsidRPr="003E4F67">
        <w:rPr>
          <w:sz w:val="20"/>
          <w:vertAlign w:val="superscript"/>
        </w:rPr>
        <w:t>2</w:t>
      </w:r>
      <w:r w:rsidRPr="003E4F67">
        <w:rPr>
          <w:sz w:val="20"/>
        </w:rPr>
        <w:t xml:space="preserve"> under Xenon-Arc UV Light testing used for testing “Resistance to Outdoor (Ultraviolet) Weathering.” (ASTM D 4637 Specification requires a 7560 kJ/m</w:t>
      </w:r>
      <w:r w:rsidRPr="003E4F67">
        <w:rPr>
          <w:sz w:val="20"/>
          <w:vertAlign w:val="superscript"/>
        </w:rPr>
        <w:t xml:space="preserve">2  </w:t>
      </w:r>
      <w:r w:rsidRPr="003E4F67">
        <w:rPr>
          <w:sz w:val="20"/>
        </w:rPr>
        <w:t xml:space="preserve"> minimum total radiant exposure at 70 W/m</w:t>
      </w:r>
      <w:r w:rsidRPr="003E4F67">
        <w:rPr>
          <w:sz w:val="20"/>
          <w:vertAlign w:val="superscript"/>
        </w:rPr>
        <w:t>2</w:t>
      </w:r>
      <w:r w:rsidRPr="003E4F67">
        <w:rPr>
          <w:sz w:val="20"/>
        </w:rPr>
        <w:t xml:space="preserve"> irradiance at 176</w:t>
      </w:r>
      <w:r w:rsidRPr="003E4F67">
        <w:rPr>
          <w:sz w:val="20"/>
          <w:vertAlign w:val="superscript"/>
        </w:rPr>
        <w:t>o</w:t>
      </w:r>
      <w:r w:rsidRPr="003E4F67">
        <w:rPr>
          <w:sz w:val="20"/>
        </w:rPr>
        <w:t>F black panel temperature to pass.)The membrane shows no visible signs of cracking or crazing.</w:t>
      </w:r>
    </w:p>
    <w:p w14:paraId="0F41755F" w14:textId="77777777" w:rsidR="00853794" w:rsidRPr="003E4F67" w:rsidRDefault="00853794" w:rsidP="00853794">
      <w:pPr>
        <w:pStyle w:val="ListParagraph"/>
        <w:rPr>
          <w:sz w:val="20"/>
        </w:rPr>
      </w:pPr>
    </w:p>
    <w:p w14:paraId="5D4080F2" w14:textId="77777777" w:rsidR="00853794" w:rsidRPr="003E4F67" w:rsidRDefault="00853794" w:rsidP="008026E7">
      <w:pPr>
        <w:pStyle w:val="ListParagraph"/>
        <w:widowControl/>
        <w:numPr>
          <w:ilvl w:val="0"/>
          <w:numId w:val="3"/>
        </w:numPr>
        <w:ind w:left="1440" w:hanging="720"/>
        <w:rPr>
          <w:sz w:val="20"/>
        </w:rPr>
      </w:pPr>
      <w:r w:rsidRPr="003E4F67">
        <w:rPr>
          <w:sz w:val="20"/>
        </w:rPr>
        <w:t>Sure-Seal, Sure-White, or Sure-Tough EPDM Membrane</w:t>
      </w:r>
      <w:r w:rsidR="007C30FF" w:rsidRPr="003E4F67">
        <w:rPr>
          <w:sz w:val="20"/>
        </w:rPr>
        <w:t>s</w:t>
      </w:r>
      <w:r w:rsidRPr="003E4F67">
        <w:rPr>
          <w:sz w:val="20"/>
        </w:rPr>
        <w:t xml:space="preserve"> achieves a zero (no growth) rating in the ASTM G21 test for fungi growth.</w:t>
      </w:r>
    </w:p>
    <w:p w14:paraId="0E9FB00A" w14:textId="77777777" w:rsidR="000C35C6" w:rsidRPr="003E4F67" w:rsidRDefault="000C35C6" w:rsidP="000C35C6">
      <w:pPr>
        <w:pStyle w:val="ListParagraph"/>
        <w:widowControl/>
        <w:ind w:left="1440"/>
        <w:rPr>
          <w:color w:val="FF0000"/>
          <w:sz w:val="20"/>
        </w:rPr>
      </w:pPr>
    </w:p>
    <w:p w14:paraId="1F31273B" w14:textId="77777777" w:rsidR="00006867" w:rsidRPr="003E4F67" w:rsidRDefault="00006867">
      <w:pPr>
        <w:jc w:val="both"/>
        <w:rPr>
          <w:rFonts w:ascii="Times New Roman" w:hAnsi="Times New Roman"/>
          <w:sz w:val="20"/>
        </w:rPr>
      </w:pPr>
    </w:p>
    <w:p w14:paraId="3BBAD3BB" w14:textId="77777777" w:rsidR="00425B89" w:rsidRPr="003E4F67" w:rsidRDefault="00425B89">
      <w:pPr>
        <w:jc w:val="both"/>
        <w:rPr>
          <w:rFonts w:ascii="Times New Roman" w:hAnsi="Times New Roman"/>
          <w:sz w:val="20"/>
        </w:rPr>
      </w:pPr>
      <w:r w:rsidRPr="003E4F67">
        <w:rPr>
          <w:rFonts w:ascii="Times New Roman" w:hAnsi="Times New Roman"/>
          <w:b/>
        </w:rPr>
        <w:t>1.14</w:t>
      </w:r>
      <w:r w:rsidRPr="003E4F67">
        <w:rPr>
          <w:rFonts w:ascii="Times New Roman" w:hAnsi="Times New Roman"/>
          <w:b/>
        </w:rPr>
        <w:tab/>
        <w:t>JOB CONDITIONS, CAUTIONS AND WARNINGS</w:t>
      </w:r>
    </w:p>
    <w:p w14:paraId="095989D9" w14:textId="77777777" w:rsidR="00425B89" w:rsidRPr="003E4F67" w:rsidRDefault="00425B89">
      <w:pPr>
        <w:jc w:val="both"/>
        <w:rPr>
          <w:rFonts w:ascii="Times New Roman" w:hAnsi="Times New Roman"/>
          <w:sz w:val="20"/>
        </w:rPr>
      </w:pPr>
    </w:p>
    <w:p w14:paraId="4B0A064C" w14:textId="77777777" w:rsidR="00425B89" w:rsidRPr="003E4F67" w:rsidRDefault="00425B89">
      <w:pPr>
        <w:ind w:left="720"/>
        <w:jc w:val="both"/>
        <w:rPr>
          <w:rFonts w:ascii="Times New Roman" w:hAnsi="Times New Roman"/>
          <w:sz w:val="20"/>
        </w:rPr>
      </w:pPr>
      <w:r w:rsidRPr="003E4F67">
        <w:rPr>
          <w:rFonts w:ascii="Times New Roman" w:hAnsi="Times New Roman"/>
          <w:sz w:val="20"/>
        </w:rPr>
        <w:t xml:space="preserve">Refer to </w:t>
      </w:r>
      <w:smartTag w:uri="urn:schemas-microsoft-com:office:smarttags" w:element="place">
        <w:r w:rsidRPr="003E4F67">
          <w:rPr>
            <w:rFonts w:ascii="Times New Roman" w:hAnsi="Times New Roman"/>
            <w:sz w:val="20"/>
          </w:rPr>
          <w:t>Carlisle</w:t>
        </w:r>
      </w:smartTag>
      <w:r w:rsidR="008A53C3" w:rsidRPr="003E4F67">
        <w:rPr>
          <w:rFonts w:ascii="Times New Roman" w:hAnsi="Times New Roman"/>
          <w:sz w:val="20"/>
        </w:rPr>
        <w:t>’</w:t>
      </w:r>
      <w:r w:rsidR="003361CE" w:rsidRPr="003E4F67">
        <w:rPr>
          <w:rFonts w:ascii="Times New Roman" w:hAnsi="Times New Roman"/>
          <w:sz w:val="20"/>
        </w:rPr>
        <w:t xml:space="preserve">s </w:t>
      </w:r>
      <w:r w:rsidR="00B1229B" w:rsidRPr="003E4F67">
        <w:rPr>
          <w:rFonts w:ascii="Times New Roman" w:hAnsi="Times New Roman"/>
          <w:sz w:val="20"/>
        </w:rPr>
        <w:t xml:space="preserve">EPDM </w:t>
      </w:r>
      <w:r w:rsidRPr="003E4F67">
        <w:rPr>
          <w:rFonts w:ascii="Times New Roman" w:hAnsi="Times New Roman"/>
          <w:sz w:val="20"/>
        </w:rPr>
        <w:t>Roofing System specification for General Job Site Considerations.</w:t>
      </w:r>
    </w:p>
    <w:p w14:paraId="5AA081DA" w14:textId="77777777" w:rsidR="00425B89" w:rsidRPr="003E4F67" w:rsidRDefault="00425B89">
      <w:pPr>
        <w:jc w:val="both"/>
        <w:rPr>
          <w:rFonts w:ascii="Times New Roman" w:hAnsi="Times New Roman"/>
          <w:sz w:val="20"/>
        </w:rPr>
      </w:pPr>
    </w:p>
    <w:p w14:paraId="5AA265C8"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Safety Data Sheets (SDS) must be on location at all times during the transportation, storage and application of materials.</w:t>
      </w:r>
    </w:p>
    <w:p w14:paraId="23277E7A" w14:textId="77777777" w:rsidR="00425B89" w:rsidRPr="003E4F67" w:rsidRDefault="00425B89">
      <w:pPr>
        <w:jc w:val="both"/>
        <w:rPr>
          <w:rFonts w:ascii="Times New Roman" w:hAnsi="Times New Roman"/>
          <w:sz w:val="20"/>
        </w:rPr>
      </w:pPr>
    </w:p>
    <w:p w14:paraId="3D2BD979"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When positioning membrane sheets, exercise care to locate all field splices away from low spots and out of drain sumps.  All field splices should be shingled to prevent bucking of water.</w:t>
      </w:r>
    </w:p>
    <w:p w14:paraId="5642D7EA" w14:textId="77777777" w:rsidR="00425B89" w:rsidRPr="003E4F67" w:rsidRDefault="00425B89">
      <w:pPr>
        <w:jc w:val="both"/>
        <w:rPr>
          <w:rFonts w:ascii="Times New Roman" w:hAnsi="Times New Roman"/>
          <w:sz w:val="20"/>
        </w:rPr>
      </w:pPr>
    </w:p>
    <w:p w14:paraId="5D62077E"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lastRenderedPageBreak/>
        <w:t>C.</w:t>
      </w:r>
      <w:r w:rsidRPr="003E4F67">
        <w:rPr>
          <w:rFonts w:ascii="Times New Roman" w:hAnsi="Times New Roman"/>
          <w:sz w:val="20"/>
        </w:rPr>
        <w:tab/>
        <w:t>When loading materials onto the roof, the Carlisle Authorized Roofing Applicator must comply with the requirements of the building owner to prevent overloading and possible disturbance to the building structure.</w:t>
      </w:r>
    </w:p>
    <w:p w14:paraId="14C664A9" w14:textId="77777777" w:rsidR="00425B89" w:rsidRPr="003E4F67" w:rsidRDefault="00425B89">
      <w:pPr>
        <w:jc w:val="both"/>
        <w:rPr>
          <w:rFonts w:ascii="Times New Roman" w:hAnsi="Times New Roman"/>
          <w:sz w:val="20"/>
        </w:rPr>
      </w:pPr>
    </w:p>
    <w:p w14:paraId="1A1072DA"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D.</w:t>
      </w:r>
      <w:r w:rsidRPr="003E4F67">
        <w:rPr>
          <w:rFonts w:ascii="Times New Roman" w:hAnsi="Times New Roman"/>
          <w:sz w:val="20"/>
        </w:rPr>
        <w:tab/>
        <w:t xml:space="preserve">Proceed with roofing work only when weather conditions </w:t>
      </w:r>
      <w:proofErr w:type="gramStart"/>
      <w:r w:rsidRPr="003E4F67">
        <w:rPr>
          <w:rFonts w:ascii="Times New Roman" w:hAnsi="Times New Roman"/>
          <w:sz w:val="20"/>
        </w:rPr>
        <w:t>are in c</w:t>
      </w:r>
      <w:r w:rsidR="00B61721" w:rsidRPr="003E4F67">
        <w:rPr>
          <w:rFonts w:ascii="Times New Roman" w:hAnsi="Times New Roman"/>
          <w:sz w:val="20"/>
        </w:rPr>
        <w:t>ompliance with</w:t>
      </w:r>
      <w:proofErr w:type="gramEnd"/>
      <w:r w:rsidR="00B61721" w:rsidRPr="003E4F67">
        <w:rPr>
          <w:rFonts w:ascii="Times New Roman" w:hAnsi="Times New Roman"/>
          <w:sz w:val="20"/>
        </w:rPr>
        <w:t xml:space="preserve"> the manufacturer’</w:t>
      </w:r>
      <w:r w:rsidRPr="003E4F67">
        <w:rPr>
          <w:rFonts w:ascii="Times New Roman" w:hAnsi="Times New Roman"/>
          <w:sz w:val="20"/>
        </w:rPr>
        <w:t>s recommended limitations, and when conditions will permit the work to proceed in a</w:t>
      </w:r>
      <w:r w:rsidR="0015309F" w:rsidRPr="003E4F67">
        <w:rPr>
          <w:rFonts w:ascii="Times New Roman" w:hAnsi="Times New Roman"/>
          <w:sz w:val="20"/>
        </w:rPr>
        <w:t>ccordance with the manufacturer’</w:t>
      </w:r>
      <w:r w:rsidRPr="003E4F67">
        <w:rPr>
          <w:rFonts w:ascii="Times New Roman" w:hAnsi="Times New Roman"/>
          <w:sz w:val="20"/>
        </w:rPr>
        <w:t>s requirements and recommendations.</w:t>
      </w:r>
    </w:p>
    <w:p w14:paraId="6CD26B7F" w14:textId="77777777" w:rsidR="00782D0B" w:rsidRPr="003E4F67" w:rsidRDefault="00782D0B" w:rsidP="00782D0B">
      <w:pPr>
        <w:tabs>
          <w:tab w:val="left" w:pos="-1440"/>
        </w:tabs>
        <w:jc w:val="both"/>
        <w:rPr>
          <w:rFonts w:ascii="Times New Roman" w:hAnsi="Times New Roman"/>
          <w:sz w:val="20"/>
        </w:rPr>
      </w:pPr>
    </w:p>
    <w:p w14:paraId="58C1B827" w14:textId="4152765D" w:rsidR="000F760C" w:rsidRPr="003E4F67" w:rsidRDefault="000F760C" w:rsidP="00E00BFA">
      <w:pPr>
        <w:tabs>
          <w:tab w:val="left" w:pos="-1440"/>
        </w:tabs>
        <w:ind w:left="1440"/>
        <w:jc w:val="both"/>
        <w:rPr>
          <w:rFonts w:ascii="Times New Roman" w:hAnsi="Times New Roman"/>
          <w:sz w:val="20"/>
          <w:u w:val="single"/>
        </w:rPr>
      </w:pPr>
      <w:r w:rsidRPr="003E4F67">
        <w:rPr>
          <w:rFonts w:ascii="Times New Roman" w:hAnsi="Times New Roman"/>
          <w:sz w:val="20"/>
          <w:u w:val="single"/>
        </w:rPr>
        <w:t>Ambient Temperature Requirements:</w:t>
      </w:r>
    </w:p>
    <w:p w14:paraId="15A242B4" w14:textId="7CA81517" w:rsidR="00782D0B" w:rsidRPr="003E4F67" w:rsidRDefault="00782D0B" w:rsidP="00E00BFA">
      <w:pPr>
        <w:tabs>
          <w:tab w:val="left" w:pos="-1440"/>
        </w:tabs>
        <w:ind w:left="1440"/>
        <w:jc w:val="both"/>
        <w:rPr>
          <w:rFonts w:ascii="Times New Roman" w:hAnsi="Times New Roman"/>
          <w:sz w:val="20"/>
        </w:rPr>
      </w:pPr>
      <w:r w:rsidRPr="003E4F67">
        <w:rPr>
          <w:rFonts w:ascii="Times New Roman" w:hAnsi="Times New Roman"/>
          <w:sz w:val="20"/>
        </w:rPr>
        <w:t>1.</w:t>
      </w:r>
      <w:r w:rsidRPr="003E4F67">
        <w:rPr>
          <w:rFonts w:ascii="Times New Roman" w:hAnsi="Times New Roman"/>
          <w:sz w:val="20"/>
        </w:rPr>
        <w:tab/>
        <w:t>Black SAT</w:t>
      </w:r>
      <w:r w:rsidR="000A2B1A" w:rsidRPr="003E4F67">
        <w:rPr>
          <w:rFonts w:ascii="Times New Roman" w:hAnsi="Times New Roman"/>
          <w:b/>
          <w:sz w:val="20"/>
          <w:vertAlign w:val="superscript"/>
        </w:rPr>
        <w:t>TM</w:t>
      </w:r>
      <w:r w:rsidRPr="003E4F67">
        <w:rPr>
          <w:rFonts w:ascii="Times New Roman" w:hAnsi="Times New Roman"/>
          <w:sz w:val="20"/>
        </w:rPr>
        <w:t xml:space="preserve"> EPDM can be installed at 20°F (-6.7°C) or above.</w:t>
      </w:r>
    </w:p>
    <w:p w14:paraId="004CD40F" w14:textId="573E0339" w:rsidR="00782D0B" w:rsidRPr="003E4F67" w:rsidRDefault="00782D0B" w:rsidP="00E00BFA">
      <w:pPr>
        <w:tabs>
          <w:tab w:val="left" w:pos="-1440"/>
        </w:tabs>
        <w:ind w:left="1440"/>
        <w:jc w:val="both"/>
        <w:rPr>
          <w:rFonts w:ascii="Times New Roman" w:hAnsi="Times New Roman"/>
          <w:sz w:val="20"/>
        </w:rPr>
      </w:pPr>
      <w:r w:rsidRPr="003E4F67">
        <w:rPr>
          <w:rFonts w:ascii="Times New Roman" w:hAnsi="Times New Roman"/>
          <w:sz w:val="20"/>
        </w:rPr>
        <w:t>2.</w:t>
      </w:r>
      <w:r w:rsidRPr="003E4F67">
        <w:rPr>
          <w:rFonts w:ascii="Times New Roman" w:hAnsi="Times New Roman"/>
          <w:sz w:val="20"/>
        </w:rPr>
        <w:tab/>
        <w:t>Sure-White SAT</w:t>
      </w:r>
      <w:r w:rsidR="000A2B1A" w:rsidRPr="003E4F67">
        <w:rPr>
          <w:rFonts w:ascii="Times New Roman" w:hAnsi="Times New Roman"/>
          <w:b/>
          <w:sz w:val="20"/>
          <w:vertAlign w:val="superscript"/>
        </w:rPr>
        <w:t>TM</w:t>
      </w:r>
      <w:r w:rsidRPr="003E4F67">
        <w:rPr>
          <w:rFonts w:ascii="Times New Roman" w:hAnsi="Times New Roman"/>
          <w:sz w:val="20"/>
        </w:rPr>
        <w:t xml:space="preserve"> can be installed at 32°F (0°C) or above.</w:t>
      </w:r>
    </w:p>
    <w:p w14:paraId="0412C54E" w14:textId="77777777" w:rsidR="00425B89" w:rsidRPr="003E4F67" w:rsidRDefault="00425B89" w:rsidP="00782D0B">
      <w:pPr>
        <w:tabs>
          <w:tab w:val="left" w:pos="-1440"/>
        </w:tabs>
        <w:ind w:left="1440" w:hanging="720"/>
        <w:jc w:val="both"/>
        <w:rPr>
          <w:rFonts w:ascii="Times New Roman" w:hAnsi="Times New Roman"/>
          <w:sz w:val="20"/>
        </w:rPr>
      </w:pPr>
    </w:p>
    <w:p w14:paraId="5F27E5F9"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E.</w:t>
      </w:r>
      <w:r w:rsidRPr="003E4F67">
        <w:rPr>
          <w:rFonts w:ascii="Times New Roman" w:hAnsi="Times New Roman"/>
          <w:sz w:val="20"/>
        </w:rPr>
        <w:tab/>
        <w:t>Proceed with work so new roofing materials are not subject to construction traffic.  When necessary, new roof sections shall be protected and inspected upon completion for possible damage.</w:t>
      </w:r>
    </w:p>
    <w:p w14:paraId="18AE7AD8" w14:textId="77777777" w:rsidR="00425B89" w:rsidRPr="003E4F67" w:rsidRDefault="00425B89">
      <w:pPr>
        <w:jc w:val="both"/>
        <w:rPr>
          <w:rFonts w:ascii="Times New Roman" w:hAnsi="Times New Roman"/>
          <w:sz w:val="20"/>
        </w:rPr>
      </w:pPr>
    </w:p>
    <w:p w14:paraId="78AB6DD5"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F.</w:t>
      </w:r>
      <w:r w:rsidRPr="003E4F67">
        <w:rPr>
          <w:rFonts w:ascii="Times New Roman" w:hAnsi="Times New Roman"/>
          <w:sz w:val="20"/>
        </w:rPr>
        <w:tab/>
        <w:t>Provide protection, such as 3/4 inch thick plywood, for all roof areas exposed to traffic during construction. Plywood must be smooth and free of fasteners and splinters.</w:t>
      </w:r>
    </w:p>
    <w:p w14:paraId="63A17B83" w14:textId="77777777" w:rsidR="00425B89" w:rsidRPr="003E4F67" w:rsidRDefault="00425B89">
      <w:pPr>
        <w:jc w:val="both"/>
        <w:rPr>
          <w:rFonts w:ascii="Times New Roman" w:hAnsi="Times New Roman"/>
          <w:sz w:val="20"/>
        </w:rPr>
      </w:pPr>
    </w:p>
    <w:p w14:paraId="450C4999"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G.</w:t>
      </w:r>
      <w:r w:rsidRPr="003E4F67">
        <w:rPr>
          <w:rFonts w:ascii="Times New Roman" w:hAnsi="Times New Roman"/>
          <w:sz w:val="20"/>
        </w:rPr>
        <w:tab/>
        <w:t>The surface on which the insulation or roofing membrane is to be applied shall be clean, smooth, dry, and free of projections or contaminants that would prevent proper application of or be incompatible with the new installation, such as fins, sharp edges, foreign materials, oil and grease.</w:t>
      </w:r>
    </w:p>
    <w:p w14:paraId="037059D6" w14:textId="77777777" w:rsidR="00425B89" w:rsidRPr="003E4F67" w:rsidRDefault="00425B89">
      <w:pPr>
        <w:jc w:val="both"/>
        <w:rPr>
          <w:rFonts w:ascii="Times New Roman" w:hAnsi="Times New Roman"/>
          <w:sz w:val="20"/>
        </w:rPr>
      </w:pPr>
    </w:p>
    <w:p w14:paraId="083325C3"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H.</w:t>
      </w:r>
      <w:r w:rsidRPr="003E4F67">
        <w:rPr>
          <w:rFonts w:ascii="Times New Roman" w:hAnsi="Times New Roman"/>
          <w:sz w:val="20"/>
        </w:rPr>
        <w:tab/>
        <w:t>New roofing shall be complete and weathertight at the end of the work day.</w:t>
      </w:r>
    </w:p>
    <w:p w14:paraId="2D3C541A" w14:textId="77777777" w:rsidR="00425B89" w:rsidRPr="003E4F67" w:rsidRDefault="00425B89">
      <w:pPr>
        <w:jc w:val="both"/>
        <w:rPr>
          <w:rFonts w:ascii="Times New Roman" w:hAnsi="Times New Roman"/>
          <w:sz w:val="20"/>
        </w:rPr>
      </w:pPr>
    </w:p>
    <w:p w14:paraId="7E732E00"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I.</w:t>
      </w:r>
      <w:r w:rsidRPr="003E4F67">
        <w:rPr>
          <w:rFonts w:ascii="Times New Roman" w:hAnsi="Times New Roman"/>
          <w:sz w:val="20"/>
        </w:rPr>
        <w:tab/>
        <w:t xml:space="preserve">Contaminants such as grease, fats and oils shall not be </w:t>
      </w:r>
      <w:r w:rsidR="00090136" w:rsidRPr="003E4F67">
        <w:rPr>
          <w:rFonts w:ascii="Times New Roman" w:hAnsi="Times New Roman"/>
          <w:sz w:val="20"/>
        </w:rPr>
        <w:t xml:space="preserve">permitted </w:t>
      </w:r>
      <w:r w:rsidRPr="003E4F67">
        <w:rPr>
          <w:rFonts w:ascii="Times New Roman" w:hAnsi="Times New Roman"/>
          <w:sz w:val="20"/>
        </w:rPr>
        <w:t>to come in direct contact with the roofing membrane.</w:t>
      </w:r>
      <w:r w:rsidR="00420A85" w:rsidRPr="003E4F67">
        <w:rPr>
          <w:rFonts w:ascii="Times New Roman" w:hAnsi="Times New Roman"/>
          <w:sz w:val="20"/>
        </w:rPr>
        <w:t xml:space="preserve"> An overlay </w:t>
      </w:r>
      <w:r w:rsidR="001C0A7F" w:rsidRPr="003E4F67">
        <w:rPr>
          <w:rFonts w:ascii="Times New Roman" w:hAnsi="Times New Roman"/>
          <w:sz w:val="20"/>
        </w:rPr>
        <w:t xml:space="preserve">of </w:t>
      </w:r>
      <w:proofErr w:type="spellStart"/>
      <w:r w:rsidR="00420A85" w:rsidRPr="003E4F67">
        <w:rPr>
          <w:rFonts w:ascii="Times New Roman" w:hAnsi="Times New Roman"/>
          <w:sz w:val="20"/>
        </w:rPr>
        <w:t>Epichlrohydrin</w:t>
      </w:r>
      <w:proofErr w:type="spellEnd"/>
      <w:r w:rsidR="00420A85" w:rsidRPr="003E4F67">
        <w:rPr>
          <w:rFonts w:ascii="Times New Roman" w:hAnsi="Times New Roman"/>
          <w:sz w:val="20"/>
        </w:rPr>
        <w:t xml:space="preserve"> membrane must be adhered around units </w:t>
      </w:r>
      <w:r w:rsidR="002C5824" w:rsidRPr="003E4F67">
        <w:rPr>
          <w:rFonts w:ascii="Times New Roman" w:hAnsi="Times New Roman"/>
          <w:sz w:val="20"/>
        </w:rPr>
        <w:t xml:space="preserve">which have the </w:t>
      </w:r>
      <w:r w:rsidR="00420A85" w:rsidRPr="003E4F67">
        <w:rPr>
          <w:rFonts w:ascii="Times New Roman" w:hAnsi="Times New Roman"/>
          <w:sz w:val="20"/>
        </w:rPr>
        <w:t xml:space="preserve"> potential to emit</w:t>
      </w:r>
      <w:r w:rsidR="002C5824" w:rsidRPr="003E4F67">
        <w:rPr>
          <w:rFonts w:ascii="Times New Roman" w:hAnsi="Times New Roman"/>
          <w:sz w:val="20"/>
        </w:rPr>
        <w:t xml:space="preserve"> solvents, </w:t>
      </w:r>
      <w:r w:rsidR="00420A85" w:rsidRPr="003E4F67">
        <w:rPr>
          <w:rFonts w:ascii="Times New Roman" w:hAnsi="Times New Roman"/>
          <w:sz w:val="20"/>
        </w:rPr>
        <w:t>grease</w:t>
      </w:r>
      <w:r w:rsidR="002C5824" w:rsidRPr="003E4F67">
        <w:rPr>
          <w:rFonts w:ascii="Times New Roman" w:hAnsi="Times New Roman"/>
          <w:sz w:val="20"/>
        </w:rPr>
        <w:t xml:space="preserve"> or oil.</w:t>
      </w:r>
      <w:r w:rsidR="00420A85" w:rsidRPr="003E4F67">
        <w:rPr>
          <w:rFonts w:ascii="Times New Roman" w:hAnsi="Times New Roman"/>
          <w:sz w:val="20"/>
        </w:rPr>
        <w:t xml:space="preserve"> </w:t>
      </w:r>
    </w:p>
    <w:p w14:paraId="23B8BDEC" w14:textId="77777777" w:rsidR="00425B89" w:rsidRPr="003E4F67" w:rsidRDefault="00425B89">
      <w:pPr>
        <w:jc w:val="both"/>
        <w:rPr>
          <w:rFonts w:ascii="Times New Roman" w:hAnsi="Times New Roman"/>
          <w:sz w:val="20"/>
        </w:rPr>
      </w:pPr>
    </w:p>
    <w:p w14:paraId="015ACD65" w14:textId="77777777" w:rsidR="00425B89" w:rsidRPr="003E4F67" w:rsidRDefault="00425B89">
      <w:pPr>
        <w:jc w:val="both"/>
        <w:rPr>
          <w:rFonts w:ascii="Times New Roman" w:hAnsi="Times New Roman"/>
          <w:sz w:val="20"/>
        </w:rPr>
      </w:pPr>
      <w:r w:rsidRPr="003E4F67">
        <w:rPr>
          <w:rFonts w:ascii="Times New Roman" w:hAnsi="Times New Roman"/>
          <w:b/>
        </w:rPr>
        <w:t>1.15</w:t>
      </w:r>
      <w:r w:rsidRPr="003E4F67">
        <w:rPr>
          <w:rFonts w:ascii="Times New Roman" w:hAnsi="Times New Roman"/>
          <w:b/>
        </w:rPr>
        <w:tab/>
        <w:t>WARRANTY</w:t>
      </w:r>
    </w:p>
    <w:p w14:paraId="13865A2F" w14:textId="77777777" w:rsidR="00DA506E" w:rsidRPr="003E4F67" w:rsidRDefault="00DA506E" w:rsidP="00DA506E">
      <w:pPr>
        <w:jc w:val="both"/>
        <w:rPr>
          <w:rFonts w:ascii="Times New Roman" w:hAnsi="Times New Roman"/>
          <w:sz w:val="20"/>
        </w:rPr>
      </w:pPr>
    </w:p>
    <w:p w14:paraId="243E8349" w14:textId="0809197B" w:rsidR="00DA506E" w:rsidRPr="003E4F67" w:rsidRDefault="00DA506E" w:rsidP="008026E7">
      <w:pPr>
        <w:numPr>
          <w:ilvl w:val="0"/>
          <w:numId w:val="5"/>
        </w:numPr>
        <w:tabs>
          <w:tab w:val="left" w:pos="-1440"/>
        </w:tabs>
        <w:jc w:val="both"/>
        <w:rPr>
          <w:rFonts w:ascii="Times New Roman" w:hAnsi="Times New Roman"/>
          <w:sz w:val="20"/>
        </w:rPr>
      </w:pPr>
      <w:r w:rsidRPr="003E4F67">
        <w:rPr>
          <w:rFonts w:ascii="Times New Roman" w:hAnsi="Times New Roman"/>
          <w:sz w:val="20"/>
        </w:rPr>
        <w:t xml:space="preserve">Provide </w:t>
      </w:r>
      <w:proofErr w:type="gramStart"/>
      <w:r w:rsidRPr="003E4F67">
        <w:rPr>
          <w:rFonts w:ascii="Times New Roman" w:hAnsi="Times New Roman"/>
          <w:sz w:val="20"/>
        </w:rPr>
        <w:t xml:space="preserve">manufacturer’s </w:t>
      </w:r>
      <w:r w:rsidRPr="003E4F67">
        <w:rPr>
          <w:rFonts w:ascii="Times New Roman" w:hAnsi="Times New Roman"/>
          <w:color w:val="FF0000"/>
          <w:sz w:val="20"/>
        </w:rPr>
        <w:t xml:space="preserve"> </w:t>
      </w:r>
      <w:r w:rsidRPr="003E4F67">
        <w:rPr>
          <w:rFonts w:ascii="Times New Roman" w:hAnsi="Times New Roman"/>
          <w:color w:val="FF0000"/>
          <w:sz w:val="20"/>
          <w:u w:val="single"/>
        </w:rPr>
        <w:t>10</w:t>
      </w:r>
      <w:proofErr w:type="gramEnd"/>
      <w:r w:rsidRPr="003E4F67">
        <w:rPr>
          <w:rFonts w:ascii="Times New Roman" w:hAnsi="Times New Roman"/>
          <w:color w:val="FF0000"/>
          <w:sz w:val="20"/>
          <w:u w:val="single"/>
        </w:rPr>
        <w:t xml:space="preserve"> year, 15 year, 20 year, </w:t>
      </w:r>
      <w:r w:rsidR="00296FA9" w:rsidRPr="003E4F67">
        <w:rPr>
          <w:rFonts w:ascii="Times New Roman" w:hAnsi="Times New Roman"/>
          <w:color w:val="FF0000"/>
          <w:sz w:val="20"/>
          <w:u w:val="single"/>
        </w:rPr>
        <w:t xml:space="preserve">or </w:t>
      </w:r>
      <w:r w:rsidR="007C30FF" w:rsidRPr="003E4F67">
        <w:rPr>
          <w:rFonts w:ascii="Times New Roman" w:hAnsi="Times New Roman"/>
          <w:color w:val="FF0000"/>
          <w:sz w:val="20"/>
          <w:u w:val="single"/>
        </w:rPr>
        <w:t xml:space="preserve">25 </w:t>
      </w:r>
      <w:proofErr w:type="gramStart"/>
      <w:r w:rsidR="007C30FF" w:rsidRPr="003E4F67">
        <w:rPr>
          <w:rFonts w:ascii="Times New Roman" w:hAnsi="Times New Roman"/>
          <w:color w:val="FF0000"/>
          <w:sz w:val="20"/>
          <w:u w:val="single"/>
        </w:rPr>
        <w:t>year</w:t>
      </w:r>
      <w:r w:rsidRPr="003E4F67">
        <w:rPr>
          <w:rFonts w:ascii="Times New Roman" w:hAnsi="Times New Roman"/>
          <w:color w:val="FF0000"/>
          <w:sz w:val="20"/>
        </w:rPr>
        <w:t xml:space="preserve"> </w:t>
      </w:r>
      <w:r w:rsidRPr="003E4F67">
        <w:rPr>
          <w:rFonts w:ascii="Times New Roman" w:hAnsi="Times New Roman"/>
          <w:sz w:val="20"/>
        </w:rPr>
        <w:t xml:space="preserve"> Total</w:t>
      </w:r>
      <w:proofErr w:type="gramEnd"/>
      <w:r w:rsidRPr="003E4F67">
        <w:rPr>
          <w:rFonts w:ascii="Times New Roman" w:hAnsi="Times New Roman"/>
          <w:sz w:val="20"/>
        </w:rPr>
        <w:t xml:space="preserve"> System Warranty covering both labor and </w:t>
      </w:r>
      <w:r w:rsidR="00420A85" w:rsidRPr="003E4F67">
        <w:rPr>
          <w:rFonts w:ascii="Times New Roman" w:hAnsi="Times New Roman"/>
          <w:color w:val="17365D" w:themeColor="text2" w:themeShade="BF"/>
          <w:sz w:val="20"/>
        </w:rPr>
        <w:t xml:space="preserve">all </w:t>
      </w:r>
      <w:r w:rsidRPr="003E4F67">
        <w:rPr>
          <w:rFonts w:ascii="Times New Roman" w:hAnsi="Times New Roman"/>
          <w:color w:val="17365D" w:themeColor="text2" w:themeShade="BF"/>
          <w:sz w:val="20"/>
        </w:rPr>
        <w:t>material</w:t>
      </w:r>
      <w:r w:rsidR="00420A85" w:rsidRPr="003E4F67">
        <w:rPr>
          <w:rFonts w:ascii="Times New Roman" w:hAnsi="Times New Roman"/>
          <w:color w:val="17365D" w:themeColor="text2" w:themeShade="BF"/>
          <w:sz w:val="20"/>
        </w:rPr>
        <w:t>s</w:t>
      </w:r>
      <w:r w:rsidRPr="003E4F67">
        <w:rPr>
          <w:rFonts w:ascii="Times New Roman" w:hAnsi="Times New Roman"/>
          <w:color w:val="17365D" w:themeColor="text2" w:themeShade="BF"/>
          <w:sz w:val="20"/>
        </w:rPr>
        <w:t xml:space="preserve"> </w:t>
      </w:r>
      <w:r w:rsidRPr="003E4F67">
        <w:rPr>
          <w:rFonts w:ascii="Times New Roman" w:hAnsi="Times New Roman"/>
          <w:sz w:val="20"/>
        </w:rPr>
        <w:t xml:space="preserve">with no dollar limitation.  The maximum wind speed coverage shall be peak gusts </w:t>
      </w:r>
      <w:proofErr w:type="gramStart"/>
      <w:r w:rsidRPr="003E4F67">
        <w:rPr>
          <w:rFonts w:ascii="Times New Roman" w:hAnsi="Times New Roman"/>
          <w:sz w:val="20"/>
        </w:rPr>
        <w:t xml:space="preserve">of </w:t>
      </w:r>
      <w:r w:rsidRPr="003E4F67">
        <w:rPr>
          <w:rFonts w:ascii="Times New Roman" w:hAnsi="Times New Roman"/>
          <w:color w:val="FF0000"/>
          <w:sz w:val="20"/>
        </w:rPr>
        <w:t xml:space="preserve"> </w:t>
      </w:r>
      <w:r w:rsidRPr="003E4F67">
        <w:rPr>
          <w:rFonts w:ascii="Times New Roman" w:hAnsi="Times New Roman"/>
          <w:color w:val="FF0000"/>
          <w:sz w:val="20"/>
          <w:u w:val="single"/>
        </w:rPr>
        <w:t>55</w:t>
      </w:r>
      <w:proofErr w:type="gramEnd"/>
      <w:r w:rsidRPr="003E4F67">
        <w:rPr>
          <w:rFonts w:ascii="Times New Roman" w:hAnsi="Times New Roman"/>
          <w:color w:val="FF0000"/>
          <w:sz w:val="20"/>
          <w:u w:val="single"/>
        </w:rPr>
        <w:t xml:space="preserve">, 72, 80, 90, </w:t>
      </w:r>
      <w:r w:rsidR="00F22725" w:rsidRPr="003E4F67">
        <w:rPr>
          <w:rFonts w:ascii="Times New Roman" w:hAnsi="Times New Roman"/>
          <w:color w:val="FF0000"/>
          <w:sz w:val="20"/>
          <w:u w:val="single"/>
        </w:rPr>
        <w:t xml:space="preserve">or </w:t>
      </w:r>
      <w:r w:rsidRPr="003E4F67">
        <w:rPr>
          <w:rFonts w:ascii="Times New Roman" w:hAnsi="Times New Roman"/>
          <w:color w:val="FF0000"/>
          <w:sz w:val="20"/>
          <w:u w:val="single"/>
        </w:rPr>
        <w:t>100</w:t>
      </w:r>
      <w:r w:rsidR="00F22725" w:rsidRPr="003E4F67">
        <w:rPr>
          <w:rFonts w:ascii="Times New Roman" w:hAnsi="Times New Roman"/>
          <w:color w:val="FF0000"/>
          <w:sz w:val="20"/>
          <w:u w:val="single"/>
        </w:rPr>
        <w:t xml:space="preserve"> </w:t>
      </w:r>
      <w:r w:rsidRPr="003E4F67">
        <w:rPr>
          <w:rFonts w:ascii="Times New Roman" w:hAnsi="Times New Roman"/>
          <w:sz w:val="20"/>
        </w:rPr>
        <w:t>measured at 10 meters above ground level.  Certification is required with bid submittal indicating the manufacturer has reviewed and agreed to such wind coverage.</w:t>
      </w:r>
    </w:p>
    <w:p w14:paraId="0D3F4E11" w14:textId="77777777" w:rsidR="00DA506E" w:rsidRPr="003E4F67" w:rsidRDefault="00DA506E" w:rsidP="00DA506E">
      <w:pPr>
        <w:pStyle w:val="BodyTextIndent2"/>
        <w:ind w:left="1440"/>
        <w:contextualSpacing/>
        <w:rPr>
          <w:rFonts w:ascii="Times New Roman" w:hAnsi="Times New Roman"/>
          <w:b/>
          <w:bCs/>
        </w:rPr>
      </w:pPr>
    </w:p>
    <w:p w14:paraId="50A2A965" w14:textId="77777777" w:rsidR="00DA506E" w:rsidRPr="003E4F67" w:rsidRDefault="00DA506E" w:rsidP="00DA506E">
      <w:pPr>
        <w:pStyle w:val="BodyTextIndent2"/>
        <w:ind w:left="1440" w:firstLine="0"/>
        <w:contextualSpacing/>
        <w:rPr>
          <w:rFonts w:ascii="Times New Roman" w:hAnsi="Times New Roman"/>
          <w:color w:val="FF0000"/>
        </w:rPr>
      </w:pPr>
      <w:r w:rsidRPr="003E4F67">
        <w:rPr>
          <w:rFonts w:ascii="Times New Roman" w:hAnsi="Times New Roman"/>
          <w:b/>
          <w:bCs/>
          <w:color w:val="FF0000"/>
        </w:rPr>
        <w:t>Note:</w:t>
      </w:r>
      <w:r w:rsidRPr="003E4F67">
        <w:rPr>
          <w:rFonts w:ascii="Times New Roman" w:hAnsi="Times New Roman"/>
          <w:color w:val="FF0000"/>
        </w:rPr>
        <w:t xml:space="preserve"> For projects specified with warranties </w:t>
      </w:r>
      <w:r w:rsidR="00B1229B" w:rsidRPr="003E4F67">
        <w:rPr>
          <w:rFonts w:ascii="Times New Roman" w:hAnsi="Times New Roman"/>
          <w:color w:val="FF0000"/>
        </w:rPr>
        <w:t xml:space="preserve">greater than </w:t>
      </w:r>
      <w:r w:rsidRPr="003E4F67">
        <w:rPr>
          <w:rFonts w:ascii="Times New Roman" w:hAnsi="Times New Roman"/>
          <w:color w:val="FF0000"/>
        </w:rPr>
        <w:t>20 year and/or wind coverage specified greater than 72 mph, additional design enhancements are required. Refer</w:t>
      </w:r>
      <w:r w:rsidR="00FF2A7C" w:rsidRPr="003E4F67">
        <w:rPr>
          <w:rFonts w:ascii="Times New Roman" w:hAnsi="Times New Roman"/>
          <w:color w:val="FF0000"/>
        </w:rPr>
        <w:t xml:space="preserve"> to Carlisle published Sure-Seal / Sure-White</w:t>
      </w:r>
      <w:r w:rsidRPr="003E4F67">
        <w:rPr>
          <w:rFonts w:ascii="Times New Roman" w:hAnsi="Times New Roman"/>
          <w:color w:val="FF0000"/>
        </w:rPr>
        <w:t xml:space="preserve"> Specifications</w:t>
      </w:r>
    </w:p>
    <w:p w14:paraId="0B496744" w14:textId="77777777" w:rsidR="00DA506E" w:rsidRPr="003E4F67" w:rsidRDefault="00DA506E" w:rsidP="00DA506E">
      <w:pPr>
        <w:pStyle w:val="BodyTextIndent2"/>
        <w:ind w:left="1440"/>
        <w:contextualSpacing/>
        <w:rPr>
          <w:rFonts w:ascii="Times New Roman" w:hAnsi="Times New Roman"/>
          <w:color w:val="FF0000"/>
        </w:rPr>
      </w:pPr>
    </w:p>
    <w:p w14:paraId="1A0B5626" w14:textId="77777777" w:rsidR="00DA506E" w:rsidRPr="003E4F67" w:rsidRDefault="00DA506E" w:rsidP="00DA506E">
      <w:pPr>
        <w:pStyle w:val="ListParagraph"/>
        <w:ind w:left="1170"/>
        <w:jc w:val="center"/>
        <w:rPr>
          <w:rFonts w:ascii="Times New Roman" w:hAnsi="Times New Roman"/>
          <w:sz w:val="16"/>
        </w:rPr>
      </w:pPr>
      <w:r w:rsidRPr="003E4F67">
        <w:rPr>
          <w:rFonts w:ascii="Times New Roman" w:hAnsi="Times New Roman"/>
          <w:color w:val="FF0000"/>
          <w:sz w:val="20"/>
        </w:rPr>
        <w:t>Note:</w:t>
      </w:r>
    </w:p>
    <w:tbl>
      <w:tblPr>
        <w:tblStyle w:val="TableGrid"/>
        <w:tblW w:w="0" w:type="auto"/>
        <w:tblInd w:w="1908" w:type="dxa"/>
        <w:tblBorders>
          <w:top w:val="double" w:sz="4" w:space="0" w:color="FF0000"/>
          <w:left w:val="double" w:sz="4" w:space="0" w:color="FF0000"/>
          <w:bottom w:val="double" w:sz="4" w:space="0" w:color="FF0000"/>
          <w:right w:val="double" w:sz="4" w:space="0" w:color="FF0000"/>
          <w:insideH w:val="single" w:sz="4" w:space="0" w:color="FF0000"/>
          <w:insideV w:val="single" w:sz="4" w:space="0" w:color="FF0000"/>
        </w:tblBorders>
        <w:tblLook w:val="04A0" w:firstRow="1" w:lastRow="0" w:firstColumn="1" w:lastColumn="0" w:noHBand="0" w:noVBand="1"/>
      </w:tblPr>
      <w:tblGrid>
        <w:gridCol w:w="3420"/>
        <w:gridCol w:w="4320"/>
      </w:tblGrid>
      <w:tr w:rsidR="00DA506E" w:rsidRPr="003E4F67" w14:paraId="4BE4DA5B" w14:textId="77777777" w:rsidTr="00383CCB">
        <w:tc>
          <w:tcPr>
            <w:tcW w:w="3420" w:type="dxa"/>
            <w:vAlign w:val="center"/>
          </w:tcPr>
          <w:p w14:paraId="3FF4BD5B" w14:textId="77777777" w:rsidR="00DA506E" w:rsidRPr="003E4F67" w:rsidRDefault="00DA506E" w:rsidP="00886764">
            <w:pPr>
              <w:pStyle w:val="ListParagraph"/>
              <w:tabs>
                <w:tab w:val="left" w:pos="-1440"/>
              </w:tabs>
              <w:ind w:left="0"/>
              <w:jc w:val="center"/>
              <w:rPr>
                <w:rFonts w:ascii="Times New Roman" w:hAnsi="Times New Roman"/>
                <w:color w:val="FF0000"/>
                <w:sz w:val="20"/>
              </w:rPr>
            </w:pPr>
            <w:r w:rsidRPr="003E4F67">
              <w:rPr>
                <w:rFonts w:ascii="Times New Roman" w:hAnsi="Times New Roman"/>
                <w:color w:val="FF0000"/>
                <w:sz w:val="20"/>
              </w:rPr>
              <w:t>Warranty Length</w:t>
            </w:r>
          </w:p>
        </w:tc>
        <w:tc>
          <w:tcPr>
            <w:tcW w:w="4320" w:type="dxa"/>
            <w:vAlign w:val="center"/>
          </w:tcPr>
          <w:p w14:paraId="2B1125D3" w14:textId="77777777" w:rsidR="00DA506E" w:rsidRPr="003E4F67" w:rsidRDefault="00DA506E" w:rsidP="00886764">
            <w:pPr>
              <w:pStyle w:val="ListParagraph"/>
              <w:tabs>
                <w:tab w:val="left" w:pos="-1440"/>
              </w:tabs>
              <w:ind w:left="0"/>
              <w:jc w:val="center"/>
              <w:rPr>
                <w:rFonts w:ascii="Times New Roman" w:hAnsi="Times New Roman"/>
                <w:color w:val="FF0000"/>
                <w:sz w:val="20"/>
              </w:rPr>
            </w:pPr>
            <w:r w:rsidRPr="003E4F67">
              <w:rPr>
                <w:rFonts w:ascii="Times New Roman" w:hAnsi="Times New Roman"/>
                <w:color w:val="FF0000"/>
                <w:sz w:val="20"/>
              </w:rPr>
              <w:t>Minimum Membrane Thickness</w:t>
            </w:r>
          </w:p>
        </w:tc>
      </w:tr>
      <w:tr w:rsidR="00DA506E" w:rsidRPr="003E4F67" w14:paraId="68B2F21A" w14:textId="77777777" w:rsidTr="00383CCB">
        <w:tc>
          <w:tcPr>
            <w:tcW w:w="3420" w:type="dxa"/>
            <w:vAlign w:val="center"/>
          </w:tcPr>
          <w:p w14:paraId="2599B292" w14:textId="77777777" w:rsidR="00DA506E" w:rsidRPr="003E4F67" w:rsidRDefault="00DA506E" w:rsidP="00886764">
            <w:pPr>
              <w:pStyle w:val="ListParagraph"/>
              <w:tabs>
                <w:tab w:val="left" w:pos="-1440"/>
              </w:tabs>
              <w:ind w:left="0"/>
              <w:jc w:val="center"/>
              <w:rPr>
                <w:rFonts w:ascii="Times New Roman" w:hAnsi="Times New Roman"/>
                <w:color w:val="FF0000"/>
                <w:sz w:val="20"/>
              </w:rPr>
            </w:pPr>
            <w:r w:rsidRPr="003E4F67">
              <w:rPr>
                <w:rFonts w:ascii="Times New Roman" w:hAnsi="Times New Roman"/>
                <w:color w:val="FF0000"/>
                <w:sz w:val="20"/>
              </w:rPr>
              <w:t>10 or 15 year</w:t>
            </w:r>
          </w:p>
        </w:tc>
        <w:tc>
          <w:tcPr>
            <w:tcW w:w="4320" w:type="dxa"/>
            <w:vAlign w:val="center"/>
          </w:tcPr>
          <w:p w14:paraId="146458E4" w14:textId="35B7306E" w:rsidR="00DA506E" w:rsidRPr="003E4F67" w:rsidRDefault="00702DFE" w:rsidP="002C4C31">
            <w:pPr>
              <w:pStyle w:val="ListParagraph"/>
              <w:tabs>
                <w:tab w:val="left" w:pos="-1440"/>
              </w:tabs>
              <w:ind w:left="0"/>
              <w:jc w:val="center"/>
              <w:rPr>
                <w:rFonts w:ascii="Times New Roman" w:hAnsi="Times New Roman"/>
                <w:color w:val="FF0000"/>
                <w:sz w:val="20"/>
              </w:rPr>
            </w:pPr>
            <w:r w:rsidRPr="003E4F67">
              <w:rPr>
                <w:rFonts w:ascii="Times New Roman" w:hAnsi="Times New Roman"/>
                <w:color w:val="FF0000"/>
                <w:sz w:val="20"/>
              </w:rPr>
              <w:t>60</w:t>
            </w:r>
            <w:r w:rsidR="00DA506E" w:rsidRPr="003E4F67">
              <w:rPr>
                <w:rFonts w:ascii="Times New Roman" w:hAnsi="Times New Roman"/>
                <w:color w:val="FF0000"/>
                <w:sz w:val="20"/>
              </w:rPr>
              <w:t xml:space="preserve">-mil </w:t>
            </w:r>
            <w:r w:rsidR="00903D4C" w:rsidRPr="003E4F67">
              <w:rPr>
                <w:rFonts w:ascii="Times New Roman" w:hAnsi="Times New Roman"/>
                <w:color w:val="FF0000"/>
                <w:sz w:val="20"/>
              </w:rPr>
              <w:t xml:space="preserve">Sure-Seal or </w:t>
            </w:r>
            <w:r w:rsidRPr="003E4F67">
              <w:rPr>
                <w:rFonts w:ascii="Times New Roman" w:hAnsi="Times New Roman"/>
                <w:color w:val="FF0000"/>
                <w:sz w:val="20"/>
              </w:rPr>
              <w:t xml:space="preserve">Sure-White or </w:t>
            </w:r>
            <w:r w:rsidR="00383CCB" w:rsidRPr="003E4F67">
              <w:rPr>
                <w:rFonts w:ascii="Times New Roman" w:hAnsi="Times New Roman"/>
                <w:color w:val="FF0000"/>
                <w:sz w:val="20"/>
              </w:rPr>
              <w:t>Sure-Tough</w:t>
            </w:r>
            <w:r w:rsidR="007C30FF" w:rsidRPr="003E4F67">
              <w:rPr>
                <w:rFonts w:ascii="Times New Roman" w:hAnsi="Times New Roman"/>
                <w:color w:val="FF0000"/>
                <w:sz w:val="20"/>
              </w:rPr>
              <w:t xml:space="preserve"> </w:t>
            </w:r>
          </w:p>
        </w:tc>
      </w:tr>
      <w:tr w:rsidR="00DA506E" w:rsidRPr="003E4F67" w14:paraId="2AFA965A" w14:textId="77777777" w:rsidTr="00383CCB">
        <w:tc>
          <w:tcPr>
            <w:tcW w:w="3420" w:type="dxa"/>
            <w:vAlign w:val="center"/>
          </w:tcPr>
          <w:p w14:paraId="33FEB007" w14:textId="77777777" w:rsidR="00DA506E" w:rsidRPr="003E4F67" w:rsidRDefault="00DA506E" w:rsidP="00886764">
            <w:pPr>
              <w:pStyle w:val="ListParagraph"/>
              <w:tabs>
                <w:tab w:val="left" w:pos="-1440"/>
              </w:tabs>
              <w:ind w:left="0"/>
              <w:jc w:val="center"/>
              <w:rPr>
                <w:rFonts w:ascii="Times New Roman" w:hAnsi="Times New Roman"/>
                <w:color w:val="FF0000"/>
                <w:sz w:val="20"/>
              </w:rPr>
            </w:pPr>
            <w:r w:rsidRPr="003E4F67">
              <w:rPr>
                <w:rFonts w:ascii="Times New Roman" w:hAnsi="Times New Roman"/>
                <w:color w:val="FF0000"/>
                <w:sz w:val="20"/>
              </w:rPr>
              <w:t>20 year</w:t>
            </w:r>
          </w:p>
        </w:tc>
        <w:tc>
          <w:tcPr>
            <w:tcW w:w="4320" w:type="dxa"/>
            <w:vAlign w:val="center"/>
          </w:tcPr>
          <w:p w14:paraId="4CB3DB8D" w14:textId="77777777" w:rsidR="00DA506E" w:rsidRPr="003E4F67" w:rsidRDefault="00DA506E" w:rsidP="00DA506E">
            <w:pPr>
              <w:pStyle w:val="ListParagraph"/>
              <w:tabs>
                <w:tab w:val="left" w:pos="-1440"/>
              </w:tabs>
              <w:ind w:left="0"/>
              <w:jc w:val="center"/>
              <w:rPr>
                <w:rFonts w:ascii="Times New Roman" w:hAnsi="Times New Roman"/>
                <w:color w:val="FF0000"/>
                <w:sz w:val="20"/>
              </w:rPr>
            </w:pPr>
            <w:r w:rsidRPr="003E4F67">
              <w:rPr>
                <w:rFonts w:ascii="Times New Roman" w:hAnsi="Times New Roman"/>
                <w:color w:val="FF0000"/>
                <w:sz w:val="20"/>
              </w:rPr>
              <w:t>60-mil Sure-Seal or Sure-White</w:t>
            </w:r>
            <w:r w:rsidR="00383CCB" w:rsidRPr="003E4F67">
              <w:rPr>
                <w:rFonts w:ascii="Times New Roman" w:hAnsi="Times New Roman"/>
                <w:color w:val="FF0000"/>
                <w:sz w:val="20"/>
              </w:rPr>
              <w:t xml:space="preserve"> or Sure-Tough</w:t>
            </w:r>
          </w:p>
        </w:tc>
      </w:tr>
      <w:tr w:rsidR="00DA506E" w:rsidRPr="003E4F67" w14:paraId="1101CF2B" w14:textId="77777777" w:rsidTr="00383CCB">
        <w:tc>
          <w:tcPr>
            <w:tcW w:w="3420" w:type="dxa"/>
            <w:vAlign w:val="center"/>
          </w:tcPr>
          <w:p w14:paraId="6A66C446" w14:textId="77777777" w:rsidR="00DA506E" w:rsidRPr="003E4F67" w:rsidRDefault="00203B9B" w:rsidP="00383CCB">
            <w:pPr>
              <w:pStyle w:val="ListParagraph"/>
              <w:tabs>
                <w:tab w:val="left" w:pos="-1440"/>
              </w:tabs>
              <w:ind w:left="0"/>
              <w:jc w:val="center"/>
              <w:rPr>
                <w:rFonts w:ascii="Times New Roman" w:hAnsi="Times New Roman"/>
                <w:color w:val="FF0000"/>
                <w:sz w:val="20"/>
              </w:rPr>
            </w:pPr>
            <w:r w:rsidRPr="003E4F67">
              <w:rPr>
                <w:rFonts w:ascii="Times New Roman" w:hAnsi="Times New Roman"/>
                <w:color w:val="FF0000"/>
                <w:sz w:val="20"/>
              </w:rPr>
              <w:t xml:space="preserve">25 </w:t>
            </w:r>
            <w:r w:rsidR="00DA506E" w:rsidRPr="003E4F67">
              <w:rPr>
                <w:rFonts w:ascii="Times New Roman" w:hAnsi="Times New Roman"/>
                <w:color w:val="FF0000"/>
                <w:sz w:val="20"/>
              </w:rPr>
              <w:t>year</w:t>
            </w:r>
          </w:p>
        </w:tc>
        <w:tc>
          <w:tcPr>
            <w:tcW w:w="4320" w:type="dxa"/>
            <w:vAlign w:val="center"/>
          </w:tcPr>
          <w:p w14:paraId="03849982" w14:textId="58DCEE7E" w:rsidR="00DA506E" w:rsidRPr="003E4F67" w:rsidRDefault="007C30FF" w:rsidP="002C4C31">
            <w:pPr>
              <w:pStyle w:val="ListParagraph"/>
              <w:tabs>
                <w:tab w:val="left" w:pos="-1440"/>
              </w:tabs>
              <w:ind w:left="0"/>
              <w:jc w:val="center"/>
              <w:rPr>
                <w:rFonts w:ascii="Times New Roman" w:hAnsi="Times New Roman"/>
                <w:color w:val="FF0000"/>
                <w:sz w:val="20"/>
              </w:rPr>
            </w:pPr>
            <w:r w:rsidRPr="003E4F67">
              <w:rPr>
                <w:rFonts w:ascii="Times New Roman" w:hAnsi="Times New Roman"/>
                <w:color w:val="FF0000"/>
                <w:sz w:val="20"/>
              </w:rPr>
              <w:t>60</w:t>
            </w:r>
            <w:r w:rsidR="00DA506E" w:rsidRPr="003E4F67">
              <w:rPr>
                <w:rFonts w:ascii="Times New Roman" w:hAnsi="Times New Roman"/>
                <w:color w:val="FF0000"/>
                <w:sz w:val="20"/>
              </w:rPr>
              <w:t>-mil Sure-Seal</w:t>
            </w:r>
            <w:r w:rsidR="00203B9B" w:rsidRPr="003E4F67">
              <w:rPr>
                <w:rFonts w:ascii="Times New Roman" w:hAnsi="Times New Roman"/>
                <w:color w:val="FF0000"/>
                <w:sz w:val="20"/>
              </w:rPr>
              <w:t xml:space="preserve"> or Sure-White</w:t>
            </w:r>
            <w:r w:rsidR="00383CCB" w:rsidRPr="003E4F67">
              <w:rPr>
                <w:rFonts w:ascii="Times New Roman" w:hAnsi="Times New Roman"/>
                <w:color w:val="FF0000"/>
                <w:sz w:val="20"/>
              </w:rPr>
              <w:t xml:space="preserve"> or Sure-Tough</w:t>
            </w:r>
          </w:p>
        </w:tc>
      </w:tr>
    </w:tbl>
    <w:p w14:paraId="5F23382E" w14:textId="77777777" w:rsidR="00DA506E" w:rsidRPr="003E4F67" w:rsidRDefault="00DA506E" w:rsidP="00DA506E">
      <w:pPr>
        <w:jc w:val="both"/>
        <w:rPr>
          <w:rFonts w:ascii="Times New Roman" w:hAnsi="Times New Roman"/>
          <w:sz w:val="20"/>
        </w:rPr>
      </w:pPr>
    </w:p>
    <w:p w14:paraId="652F2F33" w14:textId="77777777" w:rsidR="00090136" w:rsidRPr="003E4F67" w:rsidRDefault="00090136" w:rsidP="00090136">
      <w:pPr>
        <w:jc w:val="center"/>
        <w:rPr>
          <w:rFonts w:ascii="Times New Roman" w:hAnsi="Times New Roman"/>
          <w:color w:val="FF0000"/>
          <w:sz w:val="20"/>
          <w:u w:val="single"/>
        </w:rPr>
      </w:pPr>
      <w:r w:rsidRPr="003E4F67">
        <w:rPr>
          <w:rFonts w:ascii="Times New Roman" w:hAnsi="Times New Roman"/>
          <w:color w:val="FF0000"/>
          <w:sz w:val="20"/>
          <w:u w:val="single"/>
        </w:rPr>
        <w:t xml:space="preserve">(After selecting a warranty duration from the above table delete all </w:t>
      </w:r>
      <w:proofErr w:type="spellStart"/>
      <w:r w:rsidRPr="003E4F67">
        <w:rPr>
          <w:rFonts w:ascii="Times New Roman" w:hAnsi="Times New Roman"/>
          <w:color w:val="FF0000"/>
          <w:sz w:val="20"/>
          <w:u w:val="single"/>
        </w:rPr>
        <w:t>condtions</w:t>
      </w:r>
      <w:proofErr w:type="spellEnd"/>
      <w:r w:rsidRPr="003E4F67">
        <w:rPr>
          <w:rFonts w:ascii="Times New Roman" w:hAnsi="Times New Roman"/>
          <w:color w:val="FF0000"/>
          <w:sz w:val="20"/>
          <w:u w:val="single"/>
        </w:rPr>
        <w:t xml:space="preserve"> below which do not apply)</w:t>
      </w:r>
    </w:p>
    <w:p w14:paraId="5E32A658" w14:textId="77777777" w:rsidR="00090136" w:rsidRPr="003E4F67" w:rsidRDefault="00090136" w:rsidP="00DA506E">
      <w:pPr>
        <w:jc w:val="both"/>
        <w:rPr>
          <w:rFonts w:ascii="Times New Roman" w:hAnsi="Times New Roman"/>
          <w:sz w:val="20"/>
        </w:rPr>
      </w:pPr>
    </w:p>
    <w:p w14:paraId="0900E711" w14:textId="668BE032" w:rsidR="00805F65" w:rsidRPr="003E4F67" w:rsidRDefault="00805F65" w:rsidP="008026E7">
      <w:pPr>
        <w:pStyle w:val="ListParagraph"/>
        <w:numPr>
          <w:ilvl w:val="0"/>
          <w:numId w:val="5"/>
        </w:numPr>
        <w:tabs>
          <w:tab w:val="left" w:pos="-1440"/>
        </w:tabs>
        <w:contextualSpacing/>
        <w:jc w:val="both"/>
        <w:rPr>
          <w:rFonts w:ascii="Times New Roman" w:hAnsi="Times New Roman"/>
          <w:color w:val="FF0000"/>
          <w:sz w:val="20"/>
        </w:rPr>
      </w:pPr>
      <w:r w:rsidRPr="003E4F67">
        <w:rPr>
          <w:rFonts w:ascii="Times New Roman" w:hAnsi="Times New Roman"/>
          <w:color w:val="FF0000"/>
          <w:sz w:val="20"/>
          <w:u w:val="single"/>
        </w:rPr>
        <w:t>Warranty shall cover leaks caused by accidental punctures: 16 man-hours per year for 60-mil Sure-Tough reinforced membranes</w:t>
      </w:r>
      <w:r w:rsidRPr="003E4F67">
        <w:rPr>
          <w:rFonts w:ascii="Times New Roman" w:hAnsi="Times New Roman"/>
          <w:b/>
          <w:color w:val="FF0000"/>
          <w:sz w:val="20"/>
        </w:rPr>
        <w:t xml:space="preserve">.    </w:t>
      </w:r>
    </w:p>
    <w:p w14:paraId="62CF7152" w14:textId="42AB8BE5" w:rsidR="0023341D" w:rsidRPr="003E4F67" w:rsidRDefault="0023341D" w:rsidP="008026E7">
      <w:pPr>
        <w:pStyle w:val="ListParagraph"/>
        <w:numPr>
          <w:ilvl w:val="0"/>
          <w:numId w:val="5"/>
        </w:numPr>
        <w:tabs>
          <w:tab w:val="left" w:pos="-1440"/>
        </w:tabs>
        <w:contextualSpacing/>
        <w:jc w:val="both"/>
        <w:rPr>
          <w:rFonts w:ascii="Times New Roman" w:hAnsi="Times New Roman"/>
          <w:color w:val="FF0000"/>
          <w:sz w:val="20"/>
          <w:u w:val="single"/>
        </w:rPr>
      </w:pPr>
      <w:bookmarkStart w:id="1" w:name="_Hlk181087291"/>
      <w:r w:rsidRPr="003E4F67">
        <w:rPr>
          <w:rFonts w:ascii="Times New Roman" w:hAnsi="Times New Roman"/>
          <w:color w:val="FF0000"/>
          <w:sz w:val="20"/>
          <w:u w:val="single"/>
        </w:rPr>
        <w:t>Carlisle’s Accidental Puncture Warranty covers labor hours and material used during the repair. Maximum labor and material hours are dependent upon system design. Refer to the Warranty Availability Quick Reference Guide for coverage.</w:t>
      </w:r>
      <w:bookmarkEnd w:id="1"/>
    </w:p>
    <w:p w14:paraId="4AC55DC2" w14:textId="77777777" w:rsidR="00420A85" w:rsidRPr="003E4F67" w:rsidRDefault="00903D4C" w:rsidP="008026E7">
      <w:pPr>
        <w:pStyle w:val="ListParagraph"/>
        <w:numPr>
          <w:ilvl w:val="0"/>
          <w:numId w:val="5"/>
        </w:numPr>
        <w:tabs>
          <w:tab w:val="left" w:pos="-1440"/>
        </w:tabs>
        <w:contextualSpacing/>
        <w:jc w:val="both"/>
        <w:rPr>
          <w:rFonts w:ascii="Times New Roman" w:hAnsi="Times New Roman"/>
          <w:sz w:val="20"/>
        </w:rPr>
      </w:pPr>
      <w:r w:rsidRPr="003E4F67">
        <w:rPr>
          <w:rFonts w:ascii="Times New Roman" w:hAnsi="Times New Roman"/>
          <w:sz w:val="20"/>
        </w:rPr>
        <w:t>Warranty shall also cover leaks caused by hail:</w:t>
      </w:r>
      <w:r w:rsidR="00420A85" w:rsidRPr="003E4F67">
        <w:rPr>
          <w:rFonts w:ascii="Times New Roman" w:hAnsi="Times New Roman"/>
          <w:sz w:val="20"/>
        </w:rPr>
        <w:t xml:space="preserve"> </w:t>
      </w:r>
    </w:p>
    <w:p w14:paraId="6BEC1937" w14:textId="010E82E5" w:rsidR="00296FA9" w:rsidRPr="003E4F67" w:rsidRDefault="00296FA9" w:rsidP="00296FA9">
      <w:pPr>
        <w:pStyle w:val="ListParagraph"/>
        <w:tabs>
          <w:tab w:val="left" w:pos="-1440"/>
        </w:tabs>
        <w:ind w:left="1440"/>
        <w:contextualSpacing/>
        <w:jc w:val="both"/>
        <w:rPr>
          <w:rFonts w:ascii="Times New Roman" w:hAnsi="Times New Roman"/>
          <w:sz w:val="20"/>
        </w:rPr>
      </w:pPr>
      <w:r w:rsidRPr="003E4F67">
        <w:rPr>
          <w:rFonts w:ascii="Times New Roman" w:hAnsi="Times New Roman"/>
          <w:sz w:val="20"/>
        </w:rPr>
        <w:t>A 1” hail warranty is available with 60-mil SAT</w:t>
      </w:r>
      <w:r w:rsidR="000A2B1A" w:rsidRPr="003E4F67">
        <w:rPr>
          <w:rFonts w:ascii="Times New Roman" w:hAnsi="Times New Roman"/>
          <w:b/>
          <w:sz w:val="20"/>
          <w:vertAlign w:val="superscript"/>
        </w:rPr>
        <w:t>TM</w:t>
      </w:r>
      <w:r w:rsidRPr="003E4F67">
        <w:rPr>
          <w:rFonts w:ascii="Times New Roman" w:hAnsi="Times New Roman"/>
          <w:sz w:val="20"/>
        </w:rPr>
        <w:t xml:space="preserve"> EPDM. Hail coverage requires an adhered cover board.</w:t>
      </w:r>
    </w:p>
    <w:p w14:paraId="10AABED6" w14:textId="77777777" w:rsidR="00805F65" w:rsidRPr="003E4F67" w:rsidRDefault="00805F65" w:rsidP="00805F65">
      <w:pPr>
        <w:pStyle w:val="ListParagraph"/>
        <w:tabs>
          <w:tab w:val="left" w:pos="-1440"/>
        </w:tabs>
        <w:ind w:left="1440"/>
        <w:contextualSpacing/>
        <w:jc w:val="both"/>
        <w:rPr>
          <w:rFonts w:ascii="Times New Roman" w:hAnsi="Times New Roman"/>
          <w:sz w:val="20"/>
        </w:rPr>
      </w:pPr>
    </w:p>
    <w:p w14:paraId="0889B6E3" w14:textId="0C2341E4" w:rsidR="00805F65" w:rsidRPr="003E4F67" w:rsidRDefault="00805F65" w:rsidP="00991A92">
      <w:pPr>
        <w:pStyle w:val="ListParagraph"/>
        <w:numPr>
          <w:ilvl w:val="0"/>
          <w:numId w:val="6"/>
        </w:numPr>
        <w:tabs>
          <w:tab w:val="left" w:pos="-1440"/>
        </w:tabs>
        <w:ind w:left="2160" w:hanging="720"/>
        <w:jc w:val="both"/>
        <w:rPr>
          <w:rFonts w:ascii="Times New Roman" w:hAnsi="Times New Roman"/>
          <w:color w:val="FF0000"/>
          <w:sz w:val="20"/>
        </w:rPr>
      </w:pPr>
      <w:r w:rsidRPr="003E4F67">
        <w:rPr>
          <w:rFonts w:ascii="Times New Roman" w:hAnsi="Times New Roman"/>
          <w:color w:val="FF0000"/>
          <w:sz w:val="20"/>
          <w:u w:val="single"/>
        </w:rPr>
        <w:t xml:space="preserve">Hail up to 1” diameter when 60-mil Sure-Seal or Sure-White OR 60-mil Sure-Tough is installed over Carlisle </w:t>
      </w:r>
      <w:r w:rsidR="002101B5" w:rsidRPr="003E4F67">
        <w:rPr>
          <w:rFonts w:ascii="Times New Roman" w:hAnsi="Times New Roman"/>
          <w:color w:val="FF0000"/>
          <w:sz w:val="20"/>
          <w:u w:val="single"/>
        </w:rPr>
        <w:t>Secur</w:t>
      </w:r>
      <w:r w:rsidR="00473453" w:rsidRPr="003E4F67">
        <w:rPr>
          <w:rFonts w:ascii="Times New Roman" w:hAnsi="Times New Roman"/>
          <w:color w:val="FF0000"/>
          <w:sz w:val="20"/>
          <w:u w:val="single"/>
        </w:rPr>
        <w:t>S</w:t>
      </w:r>
      <w:r w:rsidR="002101B5" w:rsidRPr="003E4F67">
        <w:rPr>
          <w:rFonts w:ascii="Times New Roman" w:hAnsi="Times New Roman"/>
          <w:color w:val="FF0000"/>
          <w:sz w:val="20"/>
          <w:u w:val="single"/>
        </w:rPr>
        <w:t xml:space="preserve">hield HD, </w:t>
      </w:r>
      <w:r w:rsidR="006B1A5D" w:rsidRPr="003E4F67">
        <w:rPr>
          <w:rFonts w:ascii="Times New Roman" w:hAnsi="Times New Roman"/>
          <w:color w:val="FF0000"/>
          <w:sz w:val="20"/>
          <w:u w:val="single"/>
        </w:rPr>
        <w:t>DensDeck</w:t>
      </w:r>
      <w:r w:rsidRPr="003E4F67">
        <w:rPr>
          <w:rFonts w:ascii="Times New Roman" w:hAnsi="Times New Roman"/>
          <w:color w:val="FF0000"/>
          <w:sz w:val="20"/>
          <w:u w:val="single"/>
        </w:rPr>
        <w:t xml:space="preserve"> Prime,</w:t>
      </w:r>
      <w:r w:rsidR="00011FA0" w:rsidRPr="003E4F67">
        <w:rPr>
          <w:rFonts w:ascii="Times New Roman" w:hAnsi="Times New Roman"/>
          <w:color w:val="FF0000"/>
          <w:sz w:val="20"/>
          <w:u w:val="single"/>
        </w:rPr>
        <w:t xml:space="preserve"> DensDeck StormX Prime</w:t>
      </w:r>
      <w:r w:rsidR="00291357" w:rsidRPr="003E4F67">
        <w:rPr>
          <w:rFonts w:ascii="Times New Roman" w:hAnsi="Times New Roman"/>
          <w:color w:val="FF0000"/>
          <w:sz w:val="20"/>
          <w:u w:val="single"/>
        </w:rPr>
        <w:t xml:space="preserve">, </w:t>
      </w:r>
      <w:r w:rsidR="00991A92" w:rsidRPr="003E4F67">
        <w:rPr>
          <w:rFonts w:ascii="Times New Roman" w:hAnsi="Times New Roman"/>
          <w:color w:val="FF0000"/>
          <w:sz w:val="20"/>
          <w:u w:val="single"/>
        </w:rPr>
        <w:t xml:space="preserve">DensDeck ProFast Prime, </w:t>
      </w:r>
      <w:r w:rsidRPr="003E4F67">
        <w:rPr>
          <w:rFonts w:ascii="Times New Roman" w:hAnsi="Times New Roman"/>
          <w:color w:val="FF0000"/>
          <w:sz w:val="20"/>
          <w:u w:val="single"/>
        </w:rPr>
        <w:t>Securock</w:t>
      </w:r>
      <w:r w:rsidR="00991A92" w:rsidRPr="003E4F67">
        <w:rPr>
          <w:rFonts w:ascii="Times New Roman" w:hAnsi="Times New Roman"/>
          <w:color w:val="FF0000"/>
          <w:sz w:val="20"/>
          <w:u w:val="single"/>
        </w:rPr>
        <w:t>, Securock Weather Defense</w:t>
      </w:r>
      <w:r w:rsidR="00291357" w:rsidRPr="003E4F67">
        <w:rPr>
          <w:rFonts w:ascii="Times New Roman" w:hAnsi="Times New Roman"/>
          <w:color w:val="FF0000"/>
          <w:sz w:val="20"/>
          <w:u w:val="single"/>
        </w:rPr>
        <w:t xml:space="preserve"> or </w:t>
      </w:r>
      <w:r w:rsidR="00CF6BE5" w:rsidRPr="003E4F67">
        <w:rPr>
          <w:rFonts w:ascii="Times New Roman" w:hAnsi="Times New Roman"/>
          <w:color w:val="FF0000"/>
          <w:sz w:val="20"/>
          <w:u w:val="single"/>
        </w:rPr>
        <w:t>DEXcell</w:t>
      </w:r>
      <w:r w:rsidR="007C30FF" w:rsidRPr="003E4F67">
        <w:rPr>
          <w:rFonts w:ascii="Times New Roman" w:hAnsi="Times New Roman"/>
          <w:color w:val="FF0000"/>
          <w:sz w:val="20"/>
          <w:u w:val="single"/>
        </w:rPr>
        <w:t xml:space="preserve"> adhered with Flexible FAST adhesive</w:t>
      </w:r>
      <w:r w:rsidR="00AE4F44" w:rsidRPr="003E4F67">
        <w:rPr>
          <w:rFonts w:ascii="Times New Roman" w:hAnsi="Times New Roman"/>
          <w:color w:val="FF0000"/>
          <w:sz w:val="20"/>
          <w:u w:val="single"/>
        </w:rPr>
        <w:t xml:space="preserve"> (For Adhered Systems Only)</w:t>
      </w:r>
      <w:r w:rsidRPr="003E4F67">
        <w:rPr>
          <w:rFonts w:ascii="Times New Roman" w:hAnsi="Times New Roman"/>
          <w:color w:val="FF0000"/>
          <w:sz w:val="20"/>
          <w:u w:val="single"/>
        </w:rPr>
        <w:t>.</w:t>
      </w:r>
    </w:p>
    <w:p w14:paraId="2639D45F" w14:textId="77777777" w:rsidR="00DA506E" w:rsidRPr="003E4F67" w:rsidRDefault="00DA506E" w:rsidP="00DA506E">
      <w:pPr>
        <w:rPr>
          <w:rFonts w:ascii="Times New Roman" w:hAnsi="Times New Roman"/>
          <w:sz w:val="20"/>
        </w:rPr>
      </w:pPr>
    </w:p>
    <w:p w14:paraId="1394FE71" w14:textId="77777777" w:rsidR="00DA506E" w:rsidRPr="003E4F67" w:rsidRDefault="00DA506E" w:rsidP="008026E7">
      <w:pPr>
        <w:pStyle w:val="ListParagraph"/>
        <w:numPr>
          <w:ilvl w:val="0"/>
          <w:numId w:val="5"/>
        </w:numPr>
        <w:tabs>
          <w:tab w:val="left" w:pos="-1440"/>
        </w:tabs>
        <w:contextualSpacing/>
        <w:jc w:val="both"/>
        <w:rPr>
          <w:rFonts w:ascii="Times New Roman" w:hAnsi="Times New Roman"/>
          <w:sz w:val="16"/>
          <w:u w:val="single"/>
        </w:rPr>
      </w:pPr>
      <w:r w:rsidRPr="003E4F67">
        <w:rPr>
          <w:rFonts w:ascii="Times New Roman" w:hAnsi="Times New Roman"/>
          <w:sz w:val="20"/>
        </w:rPr>
        <w:t>Pro-rated System Warranties shall not be accepted.</w:t>
      </w:r>
    </w:p>
    <w:p w14:paraId="400B9B44" w14:textId="77777777" w:rsidR="00425B89" w:rsidRPr="003E4F67" w:rsidRDefault="00425B89">
      <w:pPr>
        <w:jc w:val="both"/>
        <w:rPr>
          <w:rFonts w:ascii="Times New Roman" w:hAnsi="Times New Roman"/>
          <w:sz w:val="20"/>
        </w:rPr>
      </w:pPr>
    </w:p>
    <w:p w14:paraId="18505BDE" w14:textId="77777777" w:rsidR="00425B89" w:rsidRPr="003E4F67" w:rsidRDefault="00425B89">
      <w:pPr>
        <w:jc w:val="both"/>
        <w:rPr>
          <w:rFonts w:ascii="Times New Roman" w:hAnsi="Times New Roman"/>
          <w:b/>
        </w:rPr>
      </w:pPr>
      <w:r w:rsidRPr="003E4F67">
        <w:rPr>
          <w:rFonts w:ascii="Times New Roman" w:hAnsi="Times New Roman"/>
          <w:b/>
        </w:rPr>
        <w:t>PART 2</w:t>
      </w:r>
      <w:r w:rsidRPr="003E4F67">
        <w:rPr>
          <w:rFonts w:ascii="Times New Roman" w:hAnsi="Times New Roman"/>
          <w:b/>
        </w:rPr>
        <w:tab/>
        <w:t>PRODUCTS</w:t>
      </w:r>
    </w:p>
    <w:p w14:paraId="5DE11728" w14:textId="77777777" w:rsidR="00425B89" w:rsidRPr="003E4F67" w:rsidRDefault="00425B89">
      <w:pPr>
        <w:jc w:val="both"/>
        <w:rPr>
          <w:rFonts w:ascii="Times New Roman" w:hAnsi="Times New Roman"/>
          <w:bCs/>
          <w:szCs w:val="24"/>
        </w:rPr>
      </w:pPr>
    </w:p>
    <w:p w14:paraId="1F424CA0" w14:textId="77777777" w:rsidR="00425B89" w:rsidRPr="003E4F67" w:rsidRDefault="00425B89">
      <w:pPr>
        <w:jc w:val="both"/>
        <w:rPr>
          <w:rFonts w:ascii="Times New Roman" w:hAnsi="Times New Roman"/>
          <w:b/>
          <w:sz w:val="20"/>
        </w:rPr>
      </w:pPr>
      <w:r w:rsidRPr="003E4F67">
        <w:rPr>
          <w:rFonts w:ascii="Times New Roman" w:hAnsi="Times New Roman"/>
          <w:b/>
        </w:rPr>
        <w:t>2.01</w:t>
      </w:r>
      <w:r w:rsidRPr="003E4F67">
        <w:rPr>
          <w:rFonts w:ascii="Times New Roman" w:hAnsi="Times New Roman"/>
          <w:b/>
        </w:rPr>
        <w:tab/>
        <w:t>GENERAL</w:t>
      </w:r>
    </w:p>
    <w:p w14:paraId="4D82499A" w14:textId="77777777" w:rsidR="00425B89" w:rsidRPr="003E4F67" w:rsidRDefault="00425B89">
      <w:pPr>
        <w:jc w:val="both"/>
        <w:rPr>
          <w:rFonts w:ascii="Times New Roman" w:hAnsi="Times New Roman"/>
          <w:bCs/>
          <w:sz w:val="20"/>
        </w:rPr>
      </w:pPr>
    </w:p>
    <w:p w14:paraId="1A4E6A9F"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All components of the specified roofing system shall be products</w:t>
      </w:r>
      <w:r w:rsidR="00903D4C" w:rsidRPr="003E4F67">
        <w:rPr>
          <w:rFonts w:ascii="Times New Roman" w:hAnsi="Times New Roman"/>
          <w:sz w:val="20"/>
        </w:rPr>
        <w:t xml:space="preserve"> of Carlisle SynTec</w:t>
      </w:r>
      <w:r w:rsidRPr="003E4F67">
        <w:rPr>
          <w:rFonts w:ascii="Times New Roman" w:hAnsi="Times New Roman"/>
          <w:sz w:val="20"/>
        </w:rPr>
        <w:t xml:space="preserve"> or accepted by </w:t>
      </w:r>
      <w:smartTag w:uri="urn:schemas-microsoft-com:office:smarttags" w:element="place">
        <w:r w:rsidRPr="003E4F67">
          <w:rPr>
            <w:rFonts w:ascii="Times New Roman" w:hAnsi="Times New Roman"/>
            <w:sz w:val="20"/>
          </w:rPr>
          <w:t>Carlisle</w:t>
        </w:r>
      </w:smartTag>
      <w:r w:rsidRPr="003E4F67">
        <w:rPr>
          <w:rFonts w:ascii="Times New Roman" w:hAnsi="Times New Roman"/>
          <w:sz w:val="20"/>
        </w:rPr>
        <w:t xml:space="preserve"> </w:t>
      </w:r>
      <w:r w:rsidR="00903D4C" w:rsidRPr="003E4F67">
        <w:rPr>
          <w:rFonts w:ascii="Times New Roman" w:hAnsi="Times New Roman"/>
          <w:sz w:val="20"/>
        </w:rPr>
        <w:t xml:space="preserve">SynTec </w:t>
      </w:r>
      <w:r w:rsidRPr="003E4F67">
        <w:rPr>
          <w:rFonts w:ascii="Times New Roman" w:hAnsi="Times New Roman"/>
          <w:sz w:val="20"/>
        </w:rPr>
        <w:t>as compatible.</w:t>
      </w:r>
    </w:p>
    <w:p w14:paraId="4D5D08CA" w14:textId="77777777" w:rsidR="00425B89" w:rsidRPr="003E4F67" w:rsidRDefault="00425B89">
      <w:pPr>
        <w:jc w:val="both"/>
        <w:rPr>
          <w:rFonts w:ascii="Times New Roman" w:hAnsi="Times New Roman"/>
          <w:sz w:val="20"/>
        </w:rPr>
      </w:pPr>
    </w:p>
    <w:p w14:paraId="0526FB9D"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 xml:space="preserve">Unless otherwise approved by the specifier and accepted by the membrane manufacturer, all products (including insulation, fasteners, fastening plates and edgings) must be </w:t>
      </w:r>
      <w:r w:rsidRPr="003E4F67">
        <w:rPr>
          <w:rFonts w:ascii="Times New Roman" w:hAnsi="Times New Roman"/>
          <w:b/>
          <w:sz w:val="20"/>
        </w:rPr>
        <w:t>manufactured and supplied</w:t>
      </w:r>
      <w:r w:rsidRPr="003E4F67">
        <w:rPr>
          <w:rFonts w:ascii="Times New Roman" w:hAnsi="Times New Roman"/>
          <w:sz w:val="20"/>
        </w:rPr>
        <w:t xml:space="preserve"> by the roofing system manufacturer and covered by the warranty.</w:t>
      </w:r>
    </w:p>
    <w:p w14:paraId="438F5B6D" w14:textId="77777777" w:rsidR="00A31C7A" w:rsidRPr="003E4F67" w:rsidRDefault="00A31C7A">
      <w:pPr>
        <w:tabs>
          <w:tab w:val="left" w:pos="-1440"/>
        </w:tabs>
        <w:ind w:left="1440" w:hanging="720"/>
        <w:jc w:val="both"/>
        <w:rPr>
          <w:rFonts w:ascii="Times New Roman" w:hAnsi="Times New Roman"/>
          <w:sz w:val="20"/>
        </w:rPr>
      </w:pPr>
    </w:p>
    <w:p w14:paraId="6DB33093" w14:textId="77777777" w:rsidR="00A31C7A" w:rsidRPr="003E4F67" w:rsidRDefault="00A31C7A" w:rsidP="00A31C7A">
      <w:pPr>
        <w:tabs>
          <w:tab w:val="left" w:pos="-1440"/>
        </w:tabs>
        <w:ind w:left="1440" w:hanging="720"/>
        <w:jc w:val="both"/>
        <w:rPr>
          <w:rFonts w:ascii="Times New Roman" w:hAnsi="Times New Roman"/>
          <w:sz w:val="20"/>
        </w:rPr>
      </w:pPr>
      <w:r w:rsidRPr="003E4F67">
        <w:rPr>
          <w:rFonts w:ascii="Times New Roman" w:hAnsi="Times New Roman"/>
          <w:b/>
          <w:sz w:val="20"/>
        </w:rPr>
        <w:tab/>
      </w:r>
      <w:r w:rsidRPr="003E4F67">
        <w:rPr>
          <w:rFonts w:ascii="Times New Roman" w:hAnsi="Times New Roman"/>
          <w:b/>
          <w:sz w:val="20"/>
        </w:rPr>
        <w:tab/>
      </w:r>
      <w:r w:rsidRPr="003E4F67">
        <w:rPr>
          <w:rFonts w:ascii="Times New Roman" w:hAnsi="Times New Roman"/>
          <w:b/>
          <w:sz w:val="20"/>
        </w:rPr>
        <w:tab/>
      </w:r>
      <w:r w:rsidRPr="003E4F67">
        <w:rPr>
          <w:rFonts w:ascii="Times New Roman" w:hAnsi="Times New Roman"/>
          <w:b/>
          <w:sz w:val="20"/>
        </w:rPr>
        <w:tab/>
      </w:r>
      <w:r w:rsidRPr="003E4F67">
        <w:rPr>
          <w:rFonts w:ascii="Times New Roman" w:hAnsi="Times New Roman"/>
          <w:b/>
          <w:sz w:val="20"/>
        </w:rPr>
        <w:tab/>
      </w:r>
      <w:r w:rsidRPr="003E4F67">
        <w:rPr>
          <w:rFonts w:ascii="Times New Roman" w:hAnsi="Times New Roman"/>
          <w:b/>
          <w:sz w:val="20"/>
        </w:rPr>
        <w:tab/>
      </w:r>
      <w:r w:rsidRPr="003E4F67">
        <w:rPr>
          <w:rFonts w:ascii="Times New Roman" w:hAnsi="Times New Roman"/>
          <w:b/>
          <w:sz w:val="20"/>
        </w:rPr>
        <w:tab/>
      </w:r>
      <w:r w:rsidR="00FB26CD" w:rsidRPr="003E4F67">
        <w:rPr>
          <w:rFonts w:ascii="Times New Roman" w:hAnsi="Times New Roman"/>
          <w:b/>
          <w:sz w:val="20"/>
        </w:rPr>
        <w:t>AND</w:t>
      </w:r>
    </w:p>
    <w:p w14:paraId="0E5B584A" w14:textId="77777777" w:rsidR="00A31C7A" w:rsidRPr="003E4F67" w:rsidRDefault="00A31C7A" w:rsidP="00A31C7A">
      <w:pPr>
        <w:tabs>
          <w:tab w:val="left" w:pos="-1440"/>
        </w:tabs>
        <w:ind w:left="1440" w:hanging="720"/>
        <w:jc w:val="both"/>
        <w:rPr>
          <w:rFonts w:ascii="Times New Roman" w:hAnsi="Times New Roman"/>
          <w:sz w:val="20"/>
        </w:rPr>
      </w:pPr>
    </w:p>
    <w:p w14:paraId="6156BD1D" w14:textId="77777777" w:rsidR="00A31C7A" w:rsidRPr="003E4F67" w:rsidRDefault="00A31C7A" w:rsidP="00A31C7A">
      <w:pPr>
        <w:tabs>
          <w:tab w:val="left" w:pos="-1440"/>
        </w:tabs>
        <w:ind w:left="1440" w:hanging="720"/>
        <w:jc w:val="both"/>
        <w:rPr>
          <w:rFonts w:ascii="Times New Roman" w:hAnsi="Times New Roman"/>
          <w:color w:val="FF0000"/>
          <w:sz w:val="20"/>
          <w:u w:val="single"/>
        </w:rPr>
      </w:pPr>
      <w:r w:rsidRPr="003E4F67">
        <w:rPr>
          <w:rFonts w:ascii="Times New Roman" w:hAnsi="Times New Roman"/>
          <w:sz w:val="20"/>
        </w:rPr>
        <w:tab/>
      </w:r>
      <w:r w:rsidRPr="003E4F67">
        <w:rPr>
          <w:rFonts w:ascii="Times New Roman" w:hAnsi="Times New Roman"/>
          <w:color w:val="FF0000"/>
          <w:sz w:val="20"/>
          <w:u w:val="single"/>
        </w:rPr>
        <w:t>Manufacturer of roof membrane shall also manufacture all polymeric components for the roofing system, including, but limited to, membrane, adhesives, primers, flashings, caulks and tapes.</w:t>
      </w:r>
    </w:p>
    <w:p w14:paraId="57A1DE25" w14:textId="77777777" w:rsidR="00A31C7A" w:rsidRPr="003E4F67" w:rsidRDefault="00A31C7A">
      <w:pPr>
        <w:tabs>
          <w:tab w:val="left" w:pos="-1440"/>
        </w:tabs>
        <w:ind w:left="1440" w:hanging="720"/>
        <w:jc w:val="both"/>
        <w:rPr>
          <w:rFonts w:ascii="Times New Roman" w:hAnsi="Times New Roman"/>
          <w:sz w:val="20"/>
        </w:rPr>
      </w:pPr>
    </w:p>
    <w:p w14:paraId="77D41EC2" w14:textId="77777777" w:rsidR="00425B89" w:rsidRPr="003E4F67" w:rsidRDefault="00425B89">
      <w:pPr>
        <w:jc w:val="both"/>
        <w:rPr>
          <w:rFonts w:ascii="Times New Roman" w:hAnsi="Times New Roman"/>
          <w:sz w:val="20"/>
        </w:rPr>
      </w:pPr>
    </w:p>
    <w:p w14:paraId="1FACF935" w14:textId="4E7499FA" w:rsidR="00425B89" w:rsidRPr="003E4F67" w:rsidRDefault="00425B89">
      <w:pPr>
        <w:jc w:val="both"/>
        <w:rPr>
          <w:rFonts w:ascii="Times New Roman" w:hAnsi="Times New Roman"/>
          <w:sz w:val="20"/>
        </w:rPr>
      </w:pPr>
      <w:r w:rsidRPr="003E4F67">
        <w:rPr>
          <w:rFonts w:ascii="Times New Roman" w:hAnsi="Times New Roman"/>
          <w:b/>
        </w:rPr>
        <w:t>2.02</w:t>
      </w:r>
      <w:r w:rsidRPr="003E4F67">
        <w:rPr>
          <w:rFonts w:ascii="Times New Roman" w:hAnsi="Times New Roman"/>
          <w:b/>
        </w:rPr>
        <w:tab/>
        <w:t>MEMBRANE</w:t>
      </w:r>
    </w:p>
    <w:p w14:paraId="49E11C21" w14:textId="77777777" w:rsidR="00425B89" w:rsidRPr="003E4F67" w:rsidRDefault="00425B89">
      <w:pPr>
        <w:jc w:val="both"/>
        <w:rPr>
          <w:rFonts w:ascii="Times New Roman" w:hAnsi="Times New Roman"/>
          <w:sz w:val="20"/>
        </w:rPr>
      </w:pPr>
    </w:p>
    <w:p w14:paraId="5C00E877" w14:textId="739072E9" w:rsidR="00425B89" w:rsidRPr="003E4F67" w:rsidRDefault="00425B89">
      <w:pPr>
        <w:ind w:left="720"/>
        <w:jc w:val="both"/>
        <w:rPr>
          <w:rFonts w:ascii="Times New Roman" w:hAnsi="Times New Roman"/>
          <w:color w:val="000000"/>
          <w:sz w:val="20"/>
        </w:rPr>
      </w:pPr>
      <w:r w:rsidRPr="003E4F67">
        <w:rPr>
          <w:rFonts w:ascii="Times New Roman" w:hAnsi="Times New Roman"/>
          <w:sz w:val="20"/>
        </w:rPr>
        <w:t xml:space="preserve">Furnish </w:t>
      </w:r>
      <w:r w:rsidR="00DC5229" w:rsidRPr="003E4F67">
        <w:rPr>
          <w:rFonts w:ascii="Times New Roman" w:hAnsi="Times New Roman"/>
          <w:color w:val="FF0000"/>
          <w:sz w:val="20"/>
          <w:u w:val="single"/>
        </w:rPr>
        <w:t>Sure-</w:t>
      </w:r>
      <w:r w:rsidR="006F7E37" w:rsidRPr="003E4F67">
        <w:rPr>
          <w:rFonts w:ascii="Times New Roman" w:hAnsi="Times New Roman"/>
          <w:color w:val="FF0000"/>
          <w:sz w:val="20"/>
          <w:u w:val="single"/>
        </w:rPr>
        <w:t>Seal</w:t>
      </w:r>
      <w:r w:rsidR="00473453" w:rsidRPr="003E4F67">
        <w:rPr>
          <w:rFonts w:ascii="Times New Roman" w:hAnsi="Times New Roman"/>
          <w:color w:val="FF0000"/>
          <w:sz w:val="20"/>
          <w:u w:val="single"/>
        </w:rPr>
        <w:t xml:space="preserve"> </w:t>
      </w:r>
      <w:r w:rsidR="00DC5229" w:rsidRPr="003E4F67">
        <w:rPr>
          <w:rFonts w:ascii="Times New Roman" w:hAnsi="Times New Roman"/>
          <w:color w:val="FF0000"/>
          <w:sz w:val="20"/>
          <w:u w:val="single"/>
        </w:rPr>
        <w:t>60-</w:t>
      </w:r>
      <w:r w:rsidR="00903D4C" w:rsidRPr="003E4F67">
        <w:rPr>
          <w:rFonts w:ascii="Times New Roman" w:hAnsi="Times New Roman"/>
          <w:color w:val="FF0000"/>
          <w:sz w:val="20"/>
          <w:u w:val="single"/>
        </w:rPr>
        <w:t xml:space="preserve">mil or </w:t>
      </w:r>
      <w:r w:rsidR="00DC5229" w:rsidRPr="003E4F67">
        <w:rPr>
          <w:rFonts w:ascii="Times New Roman" w:hAnsi="Times New Roman"/>
          <w:color w:val="FF0000"/>
          <w:sz w:val="20"/>
          <w:u w:val="single"/>
        </w:rPr>
        <w:t>Sure-White 60-mil thick</w:t>
      </w:r>
      <w:r w:rsidR="00EF6EAB" w:rsidRPr="003E4F67">
        <w:rPr>
          <w:rFonts w:ascii="Times New Roman" w:hAnsi="Times New Roman"/>
          <w:color w:val="FF0000"/>
          <w:sz w:val="20"/>
          <w:u w:val="single"/>
        </w:rPr>
        <w:t xml:space="preserve"> or Sure-Tough</w:t>
      </w:r>
      <w:r w:rsidR="002C4C31" w:rsidRPr="003E4F67">
        <w:rPr>
          <w:rFonts w:ascii="Times New Roman" w:hAnsi="Times New Roman"/>
          <w:color w:val="FF0000"/>
          <w:sz w:val="20"/>
          <w:u w:val="single"/>
        </w:rPr>
        <w:t xml:space="preserve"> </w:t>
      </w:r>
      <w:r w:rsidR="00EF6EAB" w:rsidRPr="003E4F67">
        <w:rPr>
          <w:rFonts w:ascii="Times New Roman" w:hAnsi="Times New Roman"/>
          <w:color w:val="FF0000"/>
          <w:sz w:val="20"/>
          <w:u w:val="single"/>
        </w:rPr>
        <w:t xml:space="preserve">60-mil </w:t>
      </w:r>
      <w:proofErr w:type="gramStart"/>
      <w:r w:rsidR="00EF6EAB" w:rsidRPr="003E4F67">
        <w:rPr>
          <w:rFonts w:ascii="Times New Roman" w:hAnsi="Times New Roman"/>
          <w:color w:val="FF0000"/>
          <w:sz w:val="20"/>
          <w:u w:val="single"/>
        </w:rPr>
        <w:t>thick</w:t>
      </w:r>
      <w:r w:rsidR="00DC5229" w:rsidRPr="003E4F67">
        <w:rPr>
          <w:rFonts w:ascii="Times New Roman" w:hAnsi="Times New Roman"/>
          <w:sz w:val="20"/>
        </w:rPr>
        <w:t xml:space="preserve"> </w:t>
      </w:r>
      <w:r w:rsidRPr="003E4F67">
        <w:rPr>
          <w:rFonts w:ascii="Times New Roman" w:hAnsi="Times New Roman"/>
          <w:sz w:val="20"/>
        </w:rPr>
        <w:t xml:space="preserve"> EPDM</w:t>
      </w:r>
      <w:proofErr w:type="gramEnd"/>
      <w:r w:rsidRPr="003E4F67">
        <w:rPr>
          <w:rFonts w:ascii="Times New Roman" w:hAnsi="Times New Roman"/>
          <w:sz w:val="20"/>
        </w:rPr>
        <w:t xml:space="preserve"> (Ethylene, Propylene, Diene Terpolymer) in the largest sheet possible</w:t>
      </w:r>
      <w:r w:rsidR="001615F7" w:rsidRPr="003E4F67">
        <w:rPr>
          <w:rFonts w:ascii="Times New Roman" w:hAnsi="Times New Roman"/>
          <w:sz w:val="20"/>
        </w:rPr>
        <w:t xml:space="preserve"> with 3” or 6” Factory-Applied </w:t>
      </w:r>
      <w:r w:rsidR="00450C69" w:rsidRPr="003E4F67">
        <w:rPr>
          <w:rFonts w:ascii="Times New Roman" w:hAnsi="Times New Roman"/>
          <w:sz w:val="20"/>
        </w:rPr>
        <w:t>Ta</w:t>
      </w:r>
      <w:r w:rsidR="001615F7" w:rsidRPr="003E4F67">
        <w:rPr>
          <w:rFonts w:ascii="Times New Roman" w:hAnsi="Times New Roman"/>
          <w:sz w:val="20"/>
        </w:rPr>
        <w:t>pe (FAT)</w:t>
      </w:r>
      <w:r w:rsidRPr="003E4F67">
        <w:rPr>
          <w:rFonts w:ascii="Times New Roman" w:hAnsi="Times New Roman"/>
          <w:sz w:val="20"/>
        </w:rPr>
        <w:t xml:space="preserve">. </w:t>
      </w:r>
      <w:bookmarkStart w:id="2" w:name="_Hlk40449303"/>
      <w:r w:rsidR="009C55B6" w:rsidRPr="003E4F67">
        <w:rPr>
          <w:rFonts w:ascii="Times New Roman" w:hAnsi="Times New Roman"/>
          <w:sz w:val="20"/>
        </w:rPr>
        <w:t>(Splice tape shall be a butyl/EPDM based polymer with a minimum thickness of 25-mil.)</w:t>
      </w:r>
      <w:bookmarkEnd w:id="2"/>
      <w:r w:rsidRPr="003E4F67">
        <w:rPr>
          <w:rFonts w:ascii="Times New Roman" w:hAnsi="Times New Roman"/>
          <w:sz w:val="20"/>
        </w:rPr>
        <w:t xml:space="preserve"> The membrane shall conform to the minimum physical properties of ASTM D4637.  </w:t>
      </w:r>
      <w:r w:rsidR="00A132D8" w:rsidRPr="003E4F67">
        <w:rPr>
          <w:rFonts w:ascii="Times New Roman" w:hAnsi="Times New Roman"/>
          <w:sz w:val="20"/>
        </w:rPr>
        <w:t>T</w:t>
      </w:r>
      <w:r w:rsidRPr="003E4F67">
        <w:rPr>
          <w:rFonts w:ascii="Times New Roman" w:hAnsi="Times New Roman"/>
          <w:sz w:val="20"/>
        </w:rPr>
        <w:t xml:space="preserve">he membrane shall be manufactured in a single panel with no factory splices to reduce splice intersections.  </w:t>
      </w:r>
    </w:p>
    <w:p w14:paraId="29E30C33" w14:textId="77777777" w:rsidR="00425B89" w:rsidRPr="003E4F67" w:rsidRDefault="00425B89">
      <w:pPr>
        <w:tabs>
          <w:tab w:val="left" w:pos="-1440"/>
        </w:tabs>
        <w:ind w:left="720" w:hanging="720"/>
        <w:jc w:val="both"/>
        <w:rPr>
          <w:rFonts w:ascii="Times New Roman" w:hAnsi="Times New Roman"/>
          <w:color w:val="000000"/>
          <w:sz w:val="20"/>
        </w:rPr>
      </w:pPr>
    </w:p>
    <w:p w14:paraId="0657DABF" w14:textId="77777777" w:rsidR="00425B89" w:rsidRPr="003E4F67" w:rsidRDefault="00425B89">
      <w:pPr>
        <w:tabs>
          <w:tab w:val="left" w:pos="-1440"/>
        </w:tabs>
        <w:ind w:left="720" w:hanging="720"/>
        <w:jc w:val="both"/>
        <w:rPr>
          <w:rFonts w:ascii="Times New Roman" w:hAnsi="Times New Roman"/>
          <w:b/>
          <w:sz w:val="20"/>
        </w:rPr>
      </w:pPr>
      <w:r w:rsidRPr="003E4F67">
        <w:rPr>
          <w:rFonts w:ascii="Times New Roman" w:hAnsi="Times New Roman"/>
          <w:b/>
        </w:rPr>
        <w:t>2.03</w:t>
      </w:r>
      <w:r w:rsidRPr="003E4F67">
        <w:rPr>
          <w:rFonts w:ascii="Times New Roman" w:hAnsi="Times New Roman"/>
          <w:b/>
        </w:rPr>
        <w:tab/>
        <w:t>INSULATION/UNDERLAYMENT</w:t>
      </w:r>
    </w:p>
    <w:p w14:paraId="736F792C" w14:textId="77777777" w:rsidR="00425B89" w:rsidRPr="003E4F67" w:rsidRDefault="00425B89">
      <w:pPr>
        <w:jc w:val="both"/>
        <w:rPr>
          <w:rFonts w:ascii="Times New Roman" w:hAnsi="Times New Roman"/>
          <w:bCs/>
          <w:sz w:val="20"/>
        </w:rPr>
      </w:pPr>
    </w:p>
    <w:p w14:paraId="16887822"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When applicable, insulation shall be installed in multiple layers.  The first and second layer of insulation shall be mechanically fastened or adhered to the substrate in a</w:t>
      </w:r>
      <w:r w:rsidR="00843A8F" w:rsidRPr="003E4F67">
        <w:rPr>
          <w:rFonts w:ascii="Times New Roman" w:hAnsi="Times New Roman"/>
          <w:sz w:val="20"/>
        </w:rPr>
        <w:t>ccordance with the manufacturer’</w:t>
      </w:r>
      <w:r w:rsidRPr="003E4F67">
        <w:rPr>
          <w:rFonts w:ascii="Times New Roman" w:hAnsi="Times New Roman"/>
          <w:sz w:val="20"/>
        </w:rPr>
        <w:t>s published specifications.</w:t>
      </w:r>
    </w:p>
    <w:p w14:paraId="0C75809A" w14:textId="77777777" w:rsidR="00425B89" w:rsidRPr="003E4F67" w:rsidRDefault="00425B89">
      <w:pPr>
        <w:jc w:val="both"/>
        <w:rPr>
          <w:rFonts w:ascii="Times New Roman" w:hAnsi="Times New Roman"/>
          <w:sz w:val="20"/>
        </w:rPr>
      </w:pPr>
    </w:p>
    <w:p w14:paraId="12D35C08"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 xml:space="preserve">Insulation shall be </w:t>
      </w:r>
      <w:r w:rsidRPr="003E4F67">
        <w:rPr>
          <w:rFonts w:ascii="Times New Roman" w:hAnsi="Times New Roman"/>
          <w:color w:val="FF0000"/>
          <w:sz w:val="20"/>
          <w:u w:val="single"/>
        </w:rPr>
        <w:t>Type of Insulation</w:t>
      </w:r>
      <w:r w:rsidRPr="003E4F67">
        <w:rPr>
          <w:rFonts w:ascii="Times New Roman" w:hAnsi="Times New Roman"/>
          <w:sz w:val="20"/>
        </w:rPr>
        <w:t xml:space="preserve"> as supplied</w:t>
      </w:r>
      <w:r w:rsidR="00903D4C" w:rsidRPr="003E4F67">
        <w:rPr>
          <w:rFonts w:ascii="Times New Roman" w:hAnsi="Times New Roman"/>
          <w:sz w:val="20"/>
        </w:rPr>
        <w:t xml:space="preserve"> by Carlisle SynTec</w:t>
      </w:r>
      <w:r w:rsidRPr="003E4F67">
        <w:rPr>
          <w:rFonts w:ascii="Times New Roman" w:hAnsi="Times New Roman"/>
          <w:sz w:val="20"/>
        </w:rPr>
        <w:t xml:space="preserve">.  Minimum R-value required is </w:t>
      </w:r>
      <w:r w:rsidRPr="003E4F67">
        <w:rPr>
          <w:rFonts w:ascii="Times New Roman" w:hAnsi="Times New Roman"/>
          <w:color w:val="FF0000"/>
          <w:sz w:val="20"/>
          <w:u w:val="single"/>
        </w:rPr>
        <w:t>Note R-Value</w:t>
      </w:r>
      <w:r w:rsidRPr="003E4F67">
        <w:rPr>
          <w:rFonts w:ascii="Times New Roman" w:hAnsi="Times New Roman"/>
          <w:sz w:val="20"/>
        </w:rPr>
        <w:t>.</w:t>
      </w:r>
      <w:r w:rsidR="00F8402B" w:rsidRPr="003E4F67">
        <w:rPr>
          <w:rFonts w:ascii="Times New Roman" w:hAnsi="Times New Roman"/>
          <w:sz w:val="20"/>
        </w:rPr>
        <w:t xml:space="preserve"> </w:t>
      </w:r>
      <w:r w:rsidR="00F8402B" w:rsidRPr="003E4F67">
        <w:rPr>
          <w:rFonts w:ascii="Times New Roman" w:hAnsi="Times New Roman"/>
          <w:color w:val="FF0000"/>
          <w:sz w:val="20"/>
        </w:rPr>
        <w:t xml:space="preserve"> </w:t>
      </w:r>
      <w:r w:rsidR="001C0A7F" w:rsidRPr="003E4F67">
        <w:rPr>
          <w:rFonts w:ascii="Times New Roman" w:hAnsi="Times New Roman"/>
          <w:color w:val="FF0000"/>
          <w:sz w:val="20"/>
        </w:rPr>
        <w:t>(</w:t>
      </w:r>
      <w:r w:rsidR="001C0A7F" w:rsidRPr="003E4F67">
        <w:rPr>
          <w:rFonts w:ascii="Times New Roman" w:hAnsi="Times New Roman"/>
          <w:color w:val="FF0000"/>
          <w:sz w:val="20"/>
          <w:u w:val="single"/>
        </w:rPr>
        <w:t>Note: T</w:t>
      </w:r>
      <w:r w:rsidR="00F8402B" w:rsidRPr="003E4F67">
        <w:rPr>
          <w:rFonts w:ascii="Times New Roman" w:hAnsi="Times New Roman"/>
          <w:color w:val="FF0000"/>
          <w:sz w:val="20"/>
          <w:u w:val="single"/>
        </w:rPr>
        <w:t>he insulation</w:t>
      </w:r>
      <w:r w:rsidR="00805F65" w:rsidRPr="003E4F67">
        <w:rPr>
          <w:rFonts w:ascii="Times New Roman" w:hAnsi="Times New Roman"/>
          <w:color w:val="FF0000"/>
          <w:sz w:val="20"/>
          <w:u w:val="single"/>
        </w:rPr>
        <w:t xml:space="preserve"> must meet ASHRAE 90.1 minimums per IBC-International Building Code</w:t>
      </w:r>
      <w:r w:rsidR="00805F65" w:rsidRPr="003E4F67">
        <w:rPr>
          <w:rFonts w:ascii="Times New Roman" w:hAnsi="Times New Roman"/>
          <w:color w:val="FF0000"/>
          <w:sz w:val="20"/>
        </w:rPr>
        <w:t>.</w:t>
      </w:r>
      <w:r w:rsidR="001C0A7F" w:rsidRPr="003E4F67">
        <w:rPr>
          <w:rFonts w:ascii="Times New Roman" w:hAnsi="Times New Roman"/>
          <w:color w:val="FF0000"/>
          <w:sz w:val="20"/>
        </w:rPr>
        <w:t>)</w:t>
      </w:r>
    </w:p>
    <w:p w14:paraId="517E4857" w14:textId="77777777" w:rsidR="00805F65" w:rsidRPr="003E4F67" w:rsidRDefault="00805F65">
      <w:pPr>
        <w:tabs>
          <w:tab w:val="left" w:pos="-1440"/>
        </w:tabs>
        <w:ind w:left="1440" w:hanging="720"/>
        <w:jc w:val="both"/>
        <w:rPr>
          <w:rFonts w:ascii="Times New Roman" w:hAnsi="Times New Roman"/>
          <w:sz w:val="20"/>
        </w:rPr>
      </w:pPr>
    </w:p>
    <w:p w14:paraId="74AA1C9A" w14:textId="77777777" w:rsidR="00B1229B" w:rsidRPr="003E4F67" w:rsidRDefault="00B1229B" w:rsidP="00B1229B">
      <w:pPr>
        <w:tabs>
          <w:tab w:val="left" w:pos="-1440"/>
        </w:tabs>
        <w:ind w:left="720"/>
        <w:jc w:val="center"/>
        <w:rPr>
          <w:rFonts w:ascii="Times New Roman" w:hAnsi="Times New Roman"/>
          <w:sz w:val="20"/>
        </w:rPr>
      </w:pPr>
      <w:r w:rsidRPr="003E4F67">
        <w:rPr>
          <w:rFonts w:ascii="Times New Roman" w:hAnsi="Times New Roman"/>
          <w:color w:val="FF0000"/>
          <w:sz w:val="20"/>
          <w:u w:val="single"/>
        </w:rPr>
        <w:t>(choose the appropriate paragraph and delete remainder)</w:t>
      </w:r>
    </w:p>
    <w:p w14:paraId="62D56C6B" w14:textId="77777777" w:rsidR="000C32A4" w:rsidRPr="003E4F67" w:rsidRDefault="000C32A4" w:rsidP="000C32A4">
      <w:pPr>
        <w:pStyle w:val="ListParagraph"/>
        <w:tabs>
          <w:tab w:val="left" w:pos="-1440"/>
        </w:tabs>
        <w:ind w:left="1080"/>
        <w:jc w:val="both"/>
        <w:rPr>
          <w:rFonts w:ascii="Times New Roman" w:hAnsi="Times New Roman"/>
          <w:sz w:val="20"/>
        </w:rPr>
      </w:pPr>
    </w:p>
    <w:p w14:paraId="30AD2322" w14:textId="6238F0DA" w:rsidR="000C32A4" w:rsidRPr="003E4F67" w:rsidRDefault="000C32A4" w:rsidP="008026E7">
      <w:pPr>
        <w:pStyle w:val="ListParagraph"/>
        <w:numPr>
          <w:ilvl w:val="1"/>
          <w:numId w:val="7"/>
        </w:numPr>
        <w:tabs>
          <w:tab w:val="left" w:pos="-1440"/>
        </w:tabs>
        <w:ind w:left="2160" w:hanging="720"/>
        <w:contextualSpacing/>
        <w:jc w:val="both"/>
        <w:rPr>
          <w:rFonts w:ascii="Times New Roman" w:hAnsi="Times New Roman"/>
          <w:sz w:val="20"/>
        </w:rPr>
      </w:pPr>
      <w:r w:rsidRPr="003E4F67">
        <w:rPr>
          <w:rFonts w:ascii="Times New Roman" w:hAnsi="Times New Roman"/>
          <w:b/>
          <w:bCs/>
          <w:sz w:val="20"/>
        </w:rPr>
        <w:t xml:space="preserve">Carlisle </w:t>
      </w:r>
      <w:r w:rsidR="00A56B63" w:rsidRPr="003E4F67">
        <w:rPr>
          <w:rFonts w:ascii="Times New Roman" w:hAnsi="Times New Roman"/>
          <w:b/>
          <w:bCs/>
          <w:sz w:val="20"/>
        </w:rPr>
        <w:t>Insulbase</w:t>
      </w:r>
      <w:r w:rsidRPr="003E4F67">
        <w:rPr>
          <w:rFonts w:ascii="Times New Roman" w:hAnsi="Times New Roman"/>
          <w:b/>
          <w:bCs/>
          <w:sz w:val="20"/>
        </w:rPr>
        <w:t xml:space="preserve"> Polyis</w:t>
      </w:r>
      <w:r w:rsidR="00A56B63" w:rsidRPr="003E4F67">
        <w:rPr>
          <w:rFonts w:ascii="Times New Roman" w:hAnsi="Times New Roman"/>
          <w:b/>
          <w:bCs/>
          <w:sz w:val="20"/>
        </w:rPr>
        <w:t>ocyanurate</w:t>
      </w:r>
      <w:r w:rsidRPr="003E4F67">
        <w:rPr>
          <w:rFonts w:ascii="Times New Roman" w:hAnsi="Times New Roman"/>
          <w:sz w:val="20"/>
        </w:rPr>
        <w:t xml:space="preserve"> – A foam core insulation board covered on both sides with a medium weight fiber-reinforced felt facer meeting ASTM C 1289-06, Type II, Class 1, Grade 2 (20 psi) or Grade 3 (25 psi).  The product is available in 4’ x 8’ standard size with a thickness from 1 to 4 inches.  4’ x 4’ tapered panels are also available.</w:t>
      </w:r>
    </w:p>
    <w:p w14:paraId="47CC5FFF" w14:textId="77777777" w:rsidR="0077461E" w:rsidRPr="003E4F67" w:rsidRDefault="0077461E" w:rsidP="0077461E">
      <w:pPr>
        <w:pStyle w:val="ListParagraph"/>
        <w:tabs>
          <w:tab w:val="left" w:pos="-1440"/>
        </w:tabs>
        <w:ind w:left="2160"/>
        <w:contextualSpacing/>
        <w:jc w:val="both"/>
        <w:rPr>
          <w:rFonts w:ascii="Times New Roman" w:hAnsi="Times New Roman"/>
          <w:sz w:val="20"/>
        </w:rPr>
      </w:pPr>
    </w:p>
    <w:p w14:paraId="28E5A1DA" w14:textId="77777777" w:rsidR="0077461E" w:rsidRPr="003E4F67" w:rsidRDefault="0077461E" w:rsidP="0077461E">
      <w:pPr>
        <w:pStyle w:val="ListParagraph"/>
        <w:numPr>
          <w:ilvl w:val="1"/>
          <w:numId w:val="7"/>
        </w:numPr>
        <w:tabs>
          <w:tab w:val="left" w:pos="-1440"/>
        </w:tabs>
        <w:ind w:left="2160" w:hanging="720"/>
        <w:contextualSpacing/>
        <w:jc w:val="both"/>
        <w:rPr>
          <w:rFonts w:ascii="Times New Roman" w:hAnsi="Times New Roman"/>
          <w:b/>
          <w:bCs/>
          <w:sz w:val="20"/>
        </w:rPr>
      </w:pPr>
      <w:r w:rsidRPr="003E4F67">
        <w:rPr>
          <w:rFonts w:ascii="Times New Roman" w:hAnsi="Times New Roman"/>
          <w:b/>
          <w:bCs/>
          <w:sz w:val="20"/>
        </w:rPr>
        <w:t xml:space="preserve">Carlisle InsulBase Eco </w:t>
      </w:r>
      <w:bookmarkStart w:id="3" w:name="_Hlk165468357"/>
      <w:r w:rsidRPr="003E4F67">
        <w:rPr>
          <w:rFonts w:ascii="Times New Roman" w:hAnsi="Times New Roman"/>
          <w:sz w:val="20"/>
        </w:rPr>
        <w:t>– A bio-based (5%), polyisocyanurate insulation, InsulBase ECO is a rigid, foam core, insulation board composed of a closed-cell polyisocyanurate foam core covered on both sides with glass-reinforced felt (GRF) facers, meeting ASTM C 1289, Type II, Class 1, Grade 2 (20 psi) or Grade 3 (25 psi).  The product is available in 4’ x 8’ standard size with a thickness from 1 to 4 inches.  4’ x 4’ tapered panels are also available.</w:t>
      </w:r>
      <w:r w:rsidRPr="003E4F67">
        <w:rPr>
          <w:rFonts w:ascii="Times New Roman" w:hAnsi="Times New Roman"/>
          <w:b/>
          <w:bCs/>
          <w:sz w:val="20"/>
        </w:rPr>
        <w:t xml:space="preserve"> </w:t>
      </w:r>
      <w:bookmarkEnd w:id="3"/>
    </w:p>
    <w:p w14:paraId="10E1BDEA" w14:textId="77777777" w:rsidR="00767616" w:rsidRPr="003E4F67" w:rsidRDefault="00767616" w:rsidP="00767616">
      <w:pPr>
        <w:pStyle w:val="ListParagraph"/>
        <w:rPr>
          <w:rFonts w:ascii="Times New Roman" w:hAnsi="Times New Roman"/>
          <w:b/>
          <w:bCs/>
          <w:sz w:val="20"/>
        </w:rPr>
      </w:pPr>
    </w:p>
    <w:p w14:paraId="44D3EAC1" w14:textId="65AEA400" w:rsidR="00767616" w:rsidRPr="003E4F67" w:rsidRDefault="00767616" w:rsidP="00767616">
      <w:pPr>
        <w:pStyle w:val="ListParagraph"/>
        <w:numPr>
          <w:ilvl w:val="1"/>
          <w:numId w:val="7"/>
        </w:numPr>
        <w:tabs>
          <w:tab w:val="left" w:pos="-1440"/>
        </w:tabs>
        <w:ind w:left="2160" w:hanging="720"/>
        <w:contextualSpacing/>
        <w:jc w:val="both"/>
        <w:rPr>
          <w:rFonts w:ascii="Times New Roman" w:hAnsi="Times New Roman"/>
          <w:b/>
          <w:bCs/>
          <w:sz w:val="20"/>
        </w:rPr>
      </w:pPr>
      <w:r w:rsidRPr="003E4F67">
        <w:rPr>
          <w:rFonts w:ascii="Times New Roman" w:hAnsi="Times New Roman"/>
          <w:b/>
          <w:bCs/>
          <w:sz w:val="20"/>
        </w:rPr>
        <w:t xml:space="preserve">Carlisle InsulBase HD Eco </w:t>
      </w:r>
      <w:r w:rsidRPr="003E4F67">
        <w:rPr>
          <w:rFonts w:ascii="Times New Roman" w:hAnsi="Times New Roman"/>
          <w:sz w:val="20"/>
        </w:rPr>
        <w:t>– A bio-based (5%), polyisocyanurate insulation product, InsulBase HD Eco is a high-density (80 psi), rigid roof insulation cover board composed of a high-density closed-cell polyisocyanurate foam core bonded to glass-reinforced felt (GRF) facers, meeting ASTM C1289, Type II, Class 1, Grade 3. UL and FM approved for direct application over steel decks.  Available in 1/2” thick, 4’ x 4’ and 4’ x 8’ panels with an R-value of 2.5.</w:t>
      </w:r>
      <w:r w:rsidRPr="003E4F67">
        <w:rPr>
          <w:rFonts w:ascii="Times New Roman" w:hAnsi="Times New Roman"/>
          <w:b/>
          <w:bCs/>
          <w:sz w:val="20"/>
        </w:rPr>
        <w:t xml:space="preserve"> </w:t>
      </w:r>
    </w:p>
    <w:p w14:paraId="0C7EEFD5" w14:textId="77777777" w:rsidR="0077461E" w:rsidRPr="003E4F67" w:rsidRDefault="0077461E" w:rsidP="0077461E">
      <w:pPr>
        <w:pStyle w:val="ListParagraph"/>
        <w:tabs>
          <w:tab w:val="left" w:pos="-1440"/>
        </w:tabs>
        <w:ind w:left="2160"/>
        <w:contextualSpacing/>
        <w:jc w:val="both"/>
        <w:rPr>
          <w:rFonts w:ascii="Times New Roman" w:hAnsi="Times New Roman"/>
          <w:b/>
          <w:bCs/>
          <w:sz w:val="20"/>
        </w:rPr>
      </w:pPr>
    </w:p>
    <w:p w14:paraId="3F726F52" w14:textId="4B08DC3B" w:rsidR="000C32A4" w:rsidRPr="003E4F67" w:rsidRDefault="000C32A4" w:rsidP="008026E7">
      <w:pPr>
        <w:pStyle w:val="ListParagraph"/>
        <w:numPr>
          <w:ilvl w:val="1"/>
          <w:numId w:val="7"/>
        </w:numPr>
        <w:tabs>
          <w:tab w:val="left" w:pos="-1440"/>
        </w:tabs>
        <w:ind w:left="2160" w:hanging="720"/>
        <w:contextualSpacing/>
        <w:jc w:val="both"/>
        <w:rPr>
          <w:rFonts w:ascii="Times New Roman" w:hAnsi="Times New Roman"/>
          <w:sz w:val="20"/>
        </w:rPr>
      </w:pPr>
      <w:r w:rsidRPr="003E4F67">
        <w:rPr>
          <w:rFonts w:ascii="Times New Roman" w:hAnsi="Times New Roman"/>
          <w:b/>
          <w:sz w:val="20"/>
        </w:rPr>
        <w:t xml:space="preserve">Carlisle SecurShield Polyisocyanurate– </w:t>
      </w:r>
      <w:r w:rsidRPr="003E4F67">
        <w:rPr>
          <w:rFonts w:ascii="Times New Roman" w:hAnsi="Times New Roman"/>
          <w:sz w:val="20"/>
        </w:rPr>
        <w:t xml:space="preserve">A foam core insulation board covered on both sides with a </w:t>
      </w:r>
      <w:r w:rsidR="00F8402B" w:rsidRPr="003E4F67">
        <w:rPr>
          <w:rFonts w:ascii="Times New Roman" w:hAnsi="Times New Roman"/>
          <w:sz w:val="20"/>
        </w:rPr>
        <w:t xml:space="preserve">moisture resistant </w:t>
      </w:r>
      <w:r w:rsidRPr="003E4F67">
        <w:rPr>
          <w:rFonts w:ascii="Times New Roman" w:hAnsi="Times New Roman"/>
          <w:sz w:val="20"/>
        </w:rPr>
        <w:t xml:space="preserve">coated glass fiber mat facer meeting ASTM C 1289-06, Type II, Class 2, Grade </w:t>
      </w:r>
      <w:r w:rsidRPr="003E4F67">
        <w:rPr>
          <w:rFonts w:ascii="Times New Roman" w:hAnsi="Times New Roman"/>
          <w:sz w:val="20"/>
        </w:rPr>
        <w:lastRenderedPageBreak/>
        <w:t>2 (20 psi) or Grade 3 (25 psi).  The product is available in 4’ x 8’ standard size with a thickness from 1 to 4 inches.  4’ x 4’ tapered panels are also available.</w:t>
      </w:r>
    </w:p>
    <w:p w14:paraId="78A90683" w14:textId="77777777" w:rsidR="0077461E" w:rsidRPr="003E4F67" w:rsidRDefault="0077461E" w:rsidP="0077461E">
      <w:pPr>
        <w:pStyle w:val="ListParagraph"/>
        <w:rPr>
          <w:rFonts w:ascii="Times New Roman" w:hAnsi="Times New Roman"/>
          <w:sz w:val="20"/>
        </w:rPr>
      </w:pPr>
    </w:p>
    <w:p w14:paraId="122FF149" w14:textId="7D7D0FA8" w:rsidR="0077461E" w:rsidRPr="003E4F67" w:rsidRDefault="0077461E" w:rsidP="0077461E">
      <w:pPr>
        <w:pStyle w:val="ListParagraph"/>
        <w:numPr>
          <w:ilvl w:val="1"/>
          <w:numId w:val="7"/>
        </w:numPr>
        <w:tabs>
          <w:tab w:val="left" w:pos="-1440"/>
        </w:tabs>
        <w:ind w:left="2160" w:hanging="720"/>
        <w:contextualSpacing/>
        <w:jc w:val="both"/>
        <w:rPr>
          <w:rFonts w:ascii="Times New Roman" w:hAnsi="Times New Roman"/>
          <w:b/>
          <w:sz w:val="20"/>
        </w:rPr>
      </w:pPr>
      <w:bookmarkStart w:id="4" w:name="_Hlk165466779"/>
      <w:r w:rsidRPr="003E4F67">
        <w:rPr>
          <w:rFonts w:ascii="Times New Roman" w:hAnsi="Times New Roman"/>
          <w:b/>
          <w:sz w:val="20"/>
        </w:rPr>
        <w:t xml:space="preserve">Carlisle SecurShield Eco </w:t>
      </w:r>
      <w:r w:rsidRPr="003E4F67">
        <w:rPr>
          <w:rFonts w:ascii="Times New Roman" w:hAnsi="Times New Roman"/>
          <w:bCs/>
          <w:sz w:val="20"/>
        </w:rPr>
        <w:t xml:space="preserve">– </w:t>
      </w:r>
      <w:bookmarkStart w:id="5" w:name="_Hlk165468519"/>
      <w:r w:rsidRPr="003E4F67">
        <w:rPr>
          <w:rFonts w:ascii="Times New Roman" w:hAnsi="Times New Roman"/>
          <w:bCs/>
          <w:sz w:val="20"/>
        </w:rPr>
        <w:t>A bio-based (5%), rigid roof insulation panel composed of a closed-cell polyisocyanurate foam core bonded to high performance, coated glass facers (CGF). Achieves a UL Class A fire rating direct to combustible deck.  ASTM C 1289, Type II, Class 2, Grade 2 (20 psi) or Grade 3 (25 psi), available in 4’ x 8’ standard size with a thickness from 1 to 4 inches.  4’ x 4’ tapered panels are also available.</w:t>
      </w:r>
      <w:r w:rsidRPr="003E4F67">
        <w:rPr>
          <w:rFonts w:ascii="Times New Roman" w:hAnsi="Times New Roman"/>
          <w:b/>
          <w:sz w:val="20"/>
        </w:rPr>
        <w:t xml:space="preserve"> </w:t>
      </w:r>
      <w:bookmarkEnd w:id="5"/>
    </w:p>
    <w:bookmarkEnd w:id="4"/>
    <w:p w14:paraId="44F25D55" w14:textId="77777777" w:rsidR="00E467E7" w:rsidRPr="003E4F67" w:rsidRDefault="00E467E7" w:rsidP="00E467E7">
      <w:pPr>
        <w:pStyle w:val="ListParagraph"/>
        <w:rPr>
          <w:rFonts w:ascii="Times New Roman" w:hAnsi="Times New Roman"/>
          <w:sz w:val="20"/>
        </w:rPr>
      </w:pPr>
    </w:p>
    <w:p w14:paraId="0B13EFF7" w14:textId="6CB68D1F" w:rsidR="00E467E7" w:rsidRPr="003E4F67" w:rsidRDefault="00E467E7" w:rsidP="00E467E7">
      <w:pPr>
        <w:pStyle w:val="ListParagraph"/>
        <w:numPr>
          <w:ilvl w:val="1"/>
          <w:numId w:val="7"/>
        </w:numPr>
        <w:ind w:left="2160" w:hanging="720"/>
        <w:rPr>
          <w:rFonts w:ascii="Times New Roman" w:hAnsi="Times New Roman"/>
          <w:sz w:val="20"/>
        </w:rPr>
      </w:pPr>
      <w:bookmarkStart w:id="6" w:name="_Hlk9418681"/>
      <w:r w:rsidRPr="003E4F67">
        <w:rPr>
          <w:rFonts w:ascii="Times New Roman" w:hAnsi="Times New Roman"/>
          <w:b/>
          <w:sz w:val="20"/>
        </w:rPr>
        <w:t>Carlisle InsulBase NH Polyisocyanurate –</w:t>
      </w:r>
      <w:r w:rsidRPr="003E4F67">
        <w:rPr>
          <w:rFonts w:ascii="Times New Roman" w:hAnsi="Times New Roman"/>
          <w:sz w:val="20"/>
        </w:rPr>
        <w:t xml:space="preserve"> A foam core insulation board covered on both sides with a medium weight fiber-reinforced felt facer meeting ASTM C 1289-06, Type II, Class 1, Grade 2 (20 psi) or Grade 3 (25 psi).  The product is available in 4’ x 8’ standard size with a thickness from 1 to 4 inches.  4’ x 4’ tapered panels are also available. This product contains zero halogenated flame retardants and is Living Building Challenge (LBC) “Red List Free”.</w:t>
      </w:r>
    </w:p>
    <w:bookmarkEnd w:id="6"/>
    <w:p w14:paraId="2425811F" w14:textId="77777777" w:rsidR="000C32A4" w:rsidRPr="003E4F67" w:rsidRDefault="000C32A4" w:rsidP="000C32A4">
      <w:pPr>
        <w:pStyle w:val="ListParagraph"/>
        <w:ind w:left="2160" w:hanging="720"/>
        <w:rPr>
          <w:rFonts w:ascii="Times New Roman" w:hAnsi="Times New Roman"/>
          <w:b/>
          <w:bCs/>
          <w:sz w:val="20"/>
        </w:rPr>
      </w:pPr>
    </w:p>
    <w:p w14:paraId="4514E742" w14:textId="77777777" w:rsidR="00767616" w:rsidRPr="003E4F67" w:rsidRDefault="00767616" w:rsidP="00767616">
      <w:pPr>
        <w:pStyle w:val="ListParagraph"/>
        <w:numPr>
          <w:ilvl w:val="1"/>
          <w:numId w:val="7"/>
        </w:numPr>
        <w:ind w:left="2160" w:hanging="720"/>
        <w:rPr>
          <w:rFonts w:ascii="Times New Roman" w:hAnsi="Times New Roman"/>
          <w:sz w:val="20"/>
        </w:rPr>
      </w:pPr>
      <w:bookmarkStart w:id="7" w:name="_Hlk212194331"/>
      <w:r w:rsidRPr="003E4F67">
        <w:rPr>
          <w:rFonts w:ascii="Times New Roman" w:hAnsi="Times New Roman"/>
          <w:b/>
          <w:bCs/>
          <w:sz w:val="20"/>
        </w:rPr>
        <w:t>Carlisle SecurShield NH</w:t>
      </w:r>
      <w:r w:rsidRPr="003E4F67">
        <w:rPr>
          <w:rFonts w:ascii="Times New Roman" w:hAnsi="Times New Roman"/>
          <w:sz w:val="20"/>
        </w:rPr>
        <w:t xml:space="preserve"> – A rigid roof insulation panel composed of a closed-cell polyisocyanurate foam core bonded on each side to premium performance coated glass facers (CGF). SecurShield NH contains zero halogenated flame retardants. Available in 4’ x 4’ and 4’ x 8’ boards with thicknesses of 1/2” to 4”.</w:t>
      </w:r>
    </w:p>
    <w:p w14:paraId="3F8161FC" w14:textId="77777777" w:rsidR="00767616" w:rsidRPr="003E4F67" w:rsidRDefault="00767616" w:rsidP="00767616">
      <w:pPr>
        <w:rPr>
          <w:rFonts w:ascii="Times New Roman" w:hAnsi="Times New Roman"/>
          <w:sz w:val="20"/>
        </w:rPr>
      </w:pPr>
    </w:p>
    <w:bookmarkEnd w:id="7"/>
    <w:p w14:paraId="4DD73E0E" w14:textId="329AD3AC" w:rsidR="000C32A4" w:rsidRPr="003E4F67" w:rsidRDefault="000C32A4" w:rsidP="008026E7">
      <w:pPr>
        <w:pStyle w:val="ListParagraph"/>
        <w:numPr>
          <w:ilvl w:val="1"/>
          <w:numId w:val="7"/>
        </w:numPr>
        <w:tabs>
          <w:tab w:val="left" w:pos="-1440"/>
        </w:tabs>
        <w:ind w:left="2160" w:hanging="720"/>
        <w:contextualSpacing/>
        <w:jc w:val="both"/>
        <w:rPr>
          <w:rFonts w:ascii="Times New Roman" w:hAnsi="Times New Roman"/>
          <w:sz w:val="20"/>
        </w:rPr>
      </w:pPr>
      <w:r w:rsidRPr="003E4F67">
        <w:rPr>
          <w:rFonts w:ascii="Times New Roman" w:hAnsi="Times New Roman"/>
          <w:b/>
          <w:bCs/>
          <w:sz w:val="20"/>
        </w:rPr>
        <w:t xml:space="preserve">Carlisle SecurShield HD Composite </w:t>
      </w:r>
      <w:r w:rsidRPr="003E4F67">
        <w:rPr>
          <w:rFonts w:ascii="Times New Roman" w:hAnsi="Times New Roman"/>
          <w:bCs/>
          <w:sz w:val="20"/>
        </w:rPr>
        <w:t xml:space="preserve">– Composite insulation panel comprised of </w:t>
      </w:r>
      <w:r w:rsidR="00F8402B" w:rsidRPr="003E4F67">
        <w:rPr>
          <w:rFonts w:ascii="Times New Roman" w:hAnsi="Times New Roman"/>
          <w:bCs/>
          <w:sz w:val="20"/>
        </w:rPr>
        <w:t>a ½” top surface of the Carlisle SecurShield HD Cover Board</w:t>
      </w:r>
      <w:r w:rsidR="000220E5" w:rsidRPr="003E4F67">
        <w:rPr>
          <w:rFonts w:ascii="Times New Roman" w:hAnsi="Times New Roman"/>
          <w:bCs/>
          <w:sz w:val="20"/>
        </w:rPr>
        <w:t xml:space="preserve"> (</w:t>
      </w:r>
      <w:r w:rsidR="00794256" w:rsidRPr="003E4F67">
        <w:rPr>
          <w:rFonts w:ascii="Times New Roman" w:hAnsi="Times New Roman"/>
          <w:bCs/>
          <w:sz w:val="20"/>
        </w:rPr>
        <w:t>109 psi max</w:t>
      </w:r>
      <w:r w:rsidR="000220E5" w:rsidRPr="003E4F67">
        <w:rPr>
          <w:rFonts w:ascii="Times New Roman" w:hAnsi="Times New Roman"/>
          <w:bCs/>
          <w:sz w:val="20"/>
        </w:rPr>
        <w:t>)</w:t>
      </w:r>
      <w:r w:rsidR="00F8402B" w:rsidRPr="003E4F67">
        <w:rPr>
          <w:rFonts w:ascii="Times New Roman" w:hAnsi="Times New Roman"/>
          <w:bCs/>
          <w:sz w:val="20"/>
        </w:rPr>
        <w:t xml:space="preserve"> that is la</w:t>
      </w:r>
      <w:r w:rsidRPr="003E4F67">
        <w:rPr>
          <w:rFonts w:ascii="Times New Roman" w:hAnsi="Times New Roman"/>
          <w:bCs/>
          <w:sz w:val="20"/>
        </w:rPr>
        <w:t xml:space="preserve">minated during the manufacturing process to SecurShield rigid Polyiso roof insulation meeting ASTM C1289 Type II, Class2, Grade 2 (20 psi) or Grade 3 (25 psi). Available in 4’ x 8’ boards with thickness from 2” to 4.5”. </w:t>
      </w:r>
      <w:r w:rsidRPr="003E4F67">
        <w:rPr>
          <w:rFonts w:ascii="Times New Roman" w:hAnsi="Times New Roman"/>
          <w:sz w:val="20"/>
        </w:rPr>
        <w:t>4’ x 4’ panels are also available.</w:t>
      </w:r>
    </w:p>
    <w:p w14:paraId="0FF5C2D2" w14:textId="77777777" w:rsidR="00076D31" w:rsidRPr="003E4F67" w:rsidRDefault="00076D31" w:rsidP="00076D31">
      <w:pPr>
        <w:pStyle w:val="ListParagraph"/>
        <w:tabs>
          <w:tab w:val="left" w:pos="-1440"/>
        </w:tabs>
        <w:ind w:left="2160"/>
        <w:contextualSpacing/>
        <w:jc w:val="both"/>
        <w:rPr>
          <w:rFonts w:ascii="Times New Roman" w:hAnsi="Times New Roman"/>
          <w:b/>
          <w:bCs/>
          <w:sz w:val="20"/>
        </w:rPr>
      </w:pPr>
    </w:p>
    <w:p w14:paraId="4663E678" w14:textId="5958C27F" w:rsidR="00076D31" w:rsidRPr="003E4F67" w:rsidRDefault="00076D31" w:rsidP="00076D31">
      <w:pPr>
        <w:pStyle w:val="ListParagraph"/>
        <w:numPr>
          <w:ilvl w:val="1"/>
          <w:numId w:val="7"/>
        </w:numPr>
        <w:tabs>
          <w:tab w:val="left" w:pos="-1440"/>
        </w:tabs>
        <w:ind w:left="2160" w:hanging="720"/>
        <w:contextualSpacing/>
        <w:jc w:val="both"/>
        <w:rPr>
          <w:rFonts w:ascii="Times New Roman" w:hAnsi="Times New Roman"/>
          <w:b/>
          <w:bCs/>
          <w:sz w:val="20"/>
        </w:rPr>
      </w:pPr>
      <w:r w:rsidRPr="003E4F67">
        <w:rPr>
          <w:rFonts w:ascii="Times New Roman" w:hAnsi="Times New Roman"/>
          <w:b/>
          <w:bCs/>
          <w:sz w:val="20"/>
        </w:rPr>
        <w:t xml:space="preserve">Carlisle </w:t>
      </w:r>
      <w:proofErr w:type="spellStart"/>
      <w:r w:rsidRPr="003E4F67">
        <w:rPr>
          <w:rFonts w:ascii="Times New Roman" w:hAnsi="Times New Roman"/>
          <w:b/>
          <w:bCs/>
          <w:sz w:val="20"/>
        </w:rPr>
        <w:t>ThermaThin</w:t>
      </w:r>
      <w:proofErr w:type="spellEnd"/>
      <w:r w:rsidRPr="003E4F67">
        <w:rPr>
          <w:rFonts w:ascii="Times New Roman" w:hAnsi="Times New Roman"/>
          <w:b/>
          <w:bCs/>
          <w:sz w:val="20"/>
        </w:rPr>
        <w:t xml:space="preserve"> 7 GRF Polyisocyanurate </w:t>
      </w:r>
      <w:r w:rsidRPr="003E4F67">
        <w:rPr>
          <w:rFonts w:ascii="Times New Roman" w:hAnsi="Times New Roman"/>
          <w:sz w:val="20"/>
        </w:rPr>
        <w:t>– A foam core insulation board covered on both sides with a medium weight fiber-reinforced felt facer meeting ASTM C 1289, Type II, Class 1, Grade 2 (20 psi).  The product is available in 4’ x 4’ and 4’ x 8’ standard size with a thickness from 1.45 to 2.5 inches.</w:t>
      </w:r>
      <w:r w:rsidR="00814F68" w:rsidRPr="003E4F67">
        <w:rPr>
          <w:rFonts w:ascii="Times New Roman" w:hAnsi="Times New Roman"/>
          <w:sz w:val="20"/>
        </w:rPr>
        <w:t xml:space="preserve"> </w:t>
      </w:r>
      <w:proofErr w:type="spellStart"/>
      <w:r w:rsidR="00814F68" w:rsidRPr="003E4F67">
        <w:rPr>
          <w:rFonts w:ascii="Times New Roman" w:hAnsi="Times New Roman"/>
          <w:sz w:val="20"/>
        </w:rPr>
        <w:t>ThermaThin</w:t>
      </w:r>
      <w:proofErr w:type="spellEnd"/>
      <w:r w:rsidR="00814F68" w:rsidRPr="003E4F67">
        <w:rPr>
          <w:rFonts w:ascii="Times New Roman" w:hAnsi="Times New Roman"/>
          <w:sz w:val="20"/>
        </w:rPr>
        <w:t xml:space="preserve"> 7™ GRF Polyisocyanurate formulation has approximately 30 percent higher R-Value per inch than standard Polyisocyanurate.</w:t>
      </w:r>
    </w:p>
    <w:p w14:paraId="2474AE00" w14:textId="77777777" w:rsidR="00076D31" w:rsidRPr="003E4F67" w:rsidRDefault="00076D31" w:rsidP="00076D31">
      <w:pPr>
        <w:tabs>
          <w:tab w:val="left" w:pos="-1440"/>
        </w:tabs>
        <w:contextualSpacing/>
        <w:jc w:val="both"/>
        <w:rPr>
          <w:rFonts w:ascii="Times New Roman" w:hAnsi="Times New Roman"/>
          <w:b/>
          <w:bCs/>
          <w:sz w:val="20"/>
        </w:rPr>
      </w:pPr>
    </w:p>
    <w:p w14:paraId="018D5773" w14:textId="6903EBCE" w:rsidR="00076D31" w:rsidRPr="003E4F67" w:rsidRDefault="00076D31" w:rsidP="00076D31">
      <w:pPr>
        <w:pStyle w:val="ListParagraph"/>
        <w:numPr>
          <w:ilvl w:val="1"/>
          <w:numId w:val="7"/>
        </w:numPr>
        <w:tabs>
          <w:tab w:val="left" w:pos="-1440"/>
        </w:tabs>
        <w:ind w:left="2160" w:hanging="720"/>
        <w:contextualSpacing/>
        <w:jc w:val="both"/>
        <w:rPr>
          <w:rFonts w:ascii="Times New Roman" w:hAnsi="Times New Roman"/>
          <w:b/>
          <w:bCs/>
          <w:sz w:val="20"/>
        </w:rPr>
      </w:pPr>
      <w:r w:rsidRPr="003E4F67">
        <w:rPr>
          <w:rFonts w:ascii="Times New Roman" w:hAnsi="Times New Roman"/>
          <w:b/>
          <w:bCs/>
          <w:sz w:val="20"/>
        </w:rPr>
        <w:t xml:space="preserve">Carlisle </w:t>
      </w:r>
      <w:proofErr w:type="spellStart"/>
      <w:r w:rsidRPr="003E4F67">
        <w:rPr>
          <w:rFonts w:ascii="Times New Roman" w:hAnsi="Times New Roman"/>
          <w:b/>
          <w:bCs/>
          <w:sz w:val="20"/>
        </w:rPr>
        <w:t>ThermaThin</w:t>
      </w:r>
      <w:proofErr w:type="spellEnd"/>
      <w:r w:rsidRPr="003E4F67">
        <w:rPr>
          <w:rFonts w:ascii="Times New Roman" w:hAnsi="Times New Roman"/>
          <w:b/>
          <w:bCs/>
          <w:sz w:val="20"/>
        </w:rPr>
        <w:t xml:space="preserve"> 7 CGF Polyisocyanurate </w:t>
      </w:r>
      <w:r w:rsidRPr="003E4F67">
        <w:rPr>
          <w:rFonts w:ascii="Times New Roman" w:hAnsi="Times New Roman"/>
          <w:sz w:val="20"/>
        </w:rPr>
        <w:t xml:space="preserve">– A foam core insulation board covered on both sides with a coated glass fiber mat facer meeting ASTM C 1289, Type II, Class 2, Grade 2 (20 psi).  The product is available in 4’ x 4’ and 4’ x 8’ standard size with a thickness from 1.45 to 2.5 inches.  These flat board products feature a dark-colored coated-glass facer (CGF) on one side of the insulation board and a light-colored CGF on the other, labeled Ready Flash. Ready Flash Technology allows applicators to manage adhesive flash-off times by choosing between two </w:t>
      </w:r>
      <w:proofErr w:type="gramStart"/>
      <w:r w:rsidRPr="003E4F67">
        <w:rPr>
          <w:rFonts w:ascii="Times New Roman" w:hAnsi="Times New Roman"/>
          <w:sz w:val="20"/>
        </w:rPr>
        <w:t>different-colored</w:t>
      </w:r>
      <w:proofErr w:type="gramEnd"/>
      <w:r w:rsidRPr="003E4F67">
        <w:rPr>
          <w:rFonts w:ascii="Times New Roman" w:hAnsi="Times New Roman"/>
          <w:sz w:val="20"/>
        </w:rPr>
        <w:t xml:space="preserve"> facers on every board.</w:t>
      </w:r>
      <w:r w:rsidR="00814F68" w:rsidRPr="003E4F67">
        <w:rPr>
          <w:rFonts w:ascii="Times New Roman" w:hAnsi="Times New Roman"/>
          <w:sz w:val="20"/>
        </w:rPr>
        <w:t xml:space="preserve"> </w:t>
      </w:r>
      <w:proofErr w:type="spellStart"/>
      <w:r w:rsidR="00814F68" w:rsidRPr="003E4F67">
        <w:rPr>
          <w:rFonts w:ascii="Times New Roman" w:hAnsi="Times New Roman"/>
          <w:sz w:val="20"/>
        </w:rPr>
        <w:t>ThermaThin</w:t>
      </w:r>
      <w:proofErr w:type="spellEnd"/>
      <w:r w:rsidR="00814F68" w:rsidRPr="003E4F67">
        <w:rPr>
          <w:rFonts w:ascii="Times New Roman" w:hAnsi="Times New Roman"/>
          <w:sz w:val="20"/>
        </w:rPr>
        <w:t xml:space="preserve"> 7™ CGF Polyisocyanurate</w:t>
      </w:r>
      <w:r w:rsidR="00814F68" w:rsidRPr="003E4F67">
        <w:rPr>
          <w:rFonts w:ascii="Times New Roman" w:hAnsi="Times New Roman"/>
          <w:b/>
          <w:bCs/>
          <w:sz w:val="20"/>
        </w:rPr>
        <w:t xml:space="preserve"> </w:t>
      </w:r>
      <w:r w:rsidR="00814F68" w:rsidRPr="003E4F67">
        <w:rPr>
          <w:rFonts w:ascii="Times New Roman" w:hAnsi="Times New Roman"/>
          <w:sz w:val="20"/>
        </w:rPr>
        <w:t>formulation has approximately 30 percent higher R-Value per inch than standard Polyisocyanurate.</w:t>
      </w:r>
    </w:p>
    <w:p w14:paraId="557476FA" w14:textId="77777777" w:rsidR="001F74E1" w:rsidRPr="003E4F67" w:rsidRDefault="001F74E1" w:rsidP="001F74E1">
      <w:pPr>
        <w:pStyle w:val="ListParagraph"/>
        <w:rPr>
          <w:rFonts w:ascii="Times New Roman" w:hAnsi="Times New Roman"/>
          <w:sz w:val="20"/>
        </w:rPr>
      </w:pPr>
    </w:p>
    <w:p w14:paraId="70053121" w14:textId="77777777" w:rsidR="001F74E1" w:rsidRPr="003E4F67" w:rsidRDefault="001F74E1" w:rsidP="008026E7">
      <w:pPr>
        <w:pStyle w:val="ListParagraph"/>
        <w:numPr>
          <w:ilvl w:val="1"/>
          <w:numId w:val="7"/>
        </w:numPr>
        <w:ind w:left="2160" w:hanging="720"/>
        <w:rPr>
          <w:rFonts w:ascii="Times New Roman" w:hAnsi="Times New Roman"/>
          <w:sz w:val="20"/>
        </w:rPr>
      </w:pPr>
      <w:r w:rsidRPr="003E4F67">
        <w:rPr>
          <w:rFonts w:ascii="Times New Roman" w:hAnsi="Times New Roman"/>
          <w:b/>
          <w:sz w:val="20"/>
        </w:rPr>
        <w:t xml:space="preserve">Carlisle Stormbase Polyiso Composite (OSB) </w:t>
      </w:r>
      <w:r w:rsidRPr="003E4F67">
        <w:rPr>
          <w:rFonts w:ascii="Times New Roman" w:hAnsi="Times New Roman"/>
          <w:sz w:val="20"/>
        </w:rPr>
        <w:t>– Polyiso insulation bonded on the bottom side with a medium weight fiber-reinforced felt facer and laminated with a top surface of 7/16” or 5/8” thick Oriented Strand Board (OSB) meeting ASTM C1289, Type V, Class 1 Grade 2 (20 psi) or Grade 3 (25 psi).  Available in 4’ x 8’ boards with thickness from 1-1/2” to 4”.</w:t>
      </w:r>
    </w:p>
    <w:p w14:paraId="123AB6CD" w14:textId="77777777" w:rsidR="007255E1" w:rsidRPr="003E4F67" w:rsidRDefault="007255E1" w:rsidP="007255E1">
      <w:pPr>
        <w:pStyle w:val="ListParagraph"/>
        <w:rPr>
          <w:rFonts w:ascii="Times New Roman" w:hAnsi="Times New Roman"/>
          <w:sz w:val="20"/>
        </w:rPr>
      </w:pPr>
    </w:p>
    <w:p w14:paraId="71839B08" w14:textId="57B3D9AF" w:rsidR="001F74E1" w:rsidRPr="003E4F67" w:rsidRDefault="001F74E1" w:rsidP="008026E7">
      <w:pPr>
        <w:pStyle w:val="ListParagraph"/>
        <w:numPr>
          <w:ilvl w:val="1"/>
          <w:numId w:val="7"/>
        </w:numPr>
        <w:ind w:left="2160" w:hanging="720"/>
        <w:rPr>
          <w:rFonts w:ascii="Times New Roman" w:hAnsi="Times New Roman"/>
          <w:sz w:val="20"/>
        </w:rPr>
      </w:pPr>
      <w:r w:rsidRPr="003E4F67">
        <w:rPr>
          <w:rFonts w:ascii="Times New Roman" w:hAnsi="Times New Roman"/>
          <w:b/>
          <w:sz w:val="20"/>
        </w:rPr>
        <w:t xml:space="preserve">Carlisle SecurShield HD Cover Board– </w:t>
      </w:r>
      <w:r w:rsidRPr="003E4F67">
        <w:rPr>
          <w:rFonts w:ascii="Times New Roman" w:hAnsi="Times New Roman"/>
          <w:sz w:val="20"/>
        </w:rPr>
        <w:t>a rigid insulation panel composed of a high-density, closed-cell polyisocyanurate foam core laminated to moisture resistant coated-glass fiber-mat facer for use as a cover board or recover board meeting ASTM 1289-06, Type II, Class 2 (</w:t>
      </w:r>
      <w:r w:rsidR="00794256" w:rsidRPr="003E4F67">
        <w:rPr>
          <w:rFonts w:ascii="Times New Roman" w:hAnsi="Times New Roman"/>
          <w:sz w:val="20"/>
        </w:rPr>
        <w:t>109 psi max)</w:t>
      </w:r>
      <w:r w:rsidRPr="003E4F67">
        <w:rPr>
          <w:rFonts w:ascii="Times New Roman" w:hAnsi="Times New Roman"/>
          <w:sz w:val="20"/>
        </w:rPr>
        <w:t xml:space="preserve">. Available 1/2” thick 4’ x 8’ panel weight 11 </w:t>
      </w:r>
      <w:proofErr w:type="spellStart"/>
      <w:r w:rsidRPr="003E4F67">
        <w:rPr>
          <w:rFonts w:ascii="Times New Roman" w:hAnsi="Times New Roman"/>
          <w:sz w:val="20"/>
        </w:rPr>
        <w:t>lbs</w:t>
      </w:r>
      <w:proofErr w:type="spellEnd"/>
      <w:r w:rsidRPr="003E4F67">
        <w:rPr>
          <w:rFonts w:ascii="Times New Roman" w:hAnsi="Times New Roman"/>
          <w:sz w:val="20"/>
        </w:rPr>
        <w:t xml:space="preserve"> with an R-value of 2.5.</w:t>
      </w:r>
    </w:p>
    <w:p w14:paraId="56945A47" w14:textId="77777777" w:rsidR="0077461E" w:rsidRPr="003E4F67" w:rsidRDefault="0077461E" w:rsidP="0077461E">
      <w:pPr>
        <w:pStyle w:val="ListParagraph"/>
        <w:rPr>
          <w:rFonts w:ascii="Times New Roman" w:hAnsi="Times New Roman"/>
          <w:sz w:val="20"/>
        </w:rPr>
      </w:pPr>
    </w:p>
    <w:p w14:paraId="0EFF4008" w14:textId="60CA8C59" w:rsidR="0077461E" w:rsidRPr="003E4F67" w:rsidRDefault="00767616" w:rsidP="0077461E">
      <w:pPr>
        <w:pStyle w:val="ListParagraph"/>
        <w:numPr>
          <w:ilvl w:val="1"/>
          <w:numId w:val="7"/>
        </w:numPr>
        <w:ind w:left="2160" w:hanging="720"/>
        <w:rPr>
          <w:rFonts w:ascii="Times New Roman" w:hAnsi="Times New Roman"/>
          <w:b/>
          <w:sz w:val="20"/>
        </w:rPr>
      </w:pPr>
      <w:bookmarkStart w:id="8" w:name="_Hlk165467605"/>
      <w:r w:rsidRPr="003E4F67">
        <w:rPr>
          <w:rFonts w:ascii="Times New Roman" w:hAnsi="Times New Roman"/>
          <w:b/>
          <w:sz w:val="20"/>
        </w:rPr>
        <w:t xml:space="preserve">Carlisle </w:t>
      </w:r>
      <w:r w:rsidR="0077461E" w:rsidRPr="003E4F67">
        <w:rPr>
          <w:rFonts w:ascii="Times New Roman" w:hAnsi="Times New Roman"/>
          <w:b/>
          <w:sz w:val="20"/>
        </w:rPr>
        <w:t xml:space="preserve">SecurShield HD Eco </w:t>
      </w:r>
      <w:r w:rsidR="0077461E" w:rsidRPr="003E4F67">
        <w:rPr>
          <w:rFonts w:ascii="Times New Roman" w:hAnsi="Times New Roman"/>
          <w:bCs/>
          <w:sz w:val="20"/>
        </w:rPr>
        <w:t xml:space="preserve">– A bio-based (5%), rigid roof insulation panel composed of ½" high-density (109 psi max), closed-cell polyisocyanurate foam core bonded to a coated glass facer (CGF), meeting ASTM C1289, Type II, Class 4, Grade 1. Specifically designed for use as a cover board. Achieves a UL Class A fire rating direct to combustible deck. Available in 1/2” thick, 4’ x 4’ (5.5 </w:t>
      </w:r>
      <w:proofErr w:type="spellStart"/>
      <w:r w:rsidR="0077461E" w:rsidRPr="003E4F67">
        <w:rPr>
          <w:rFonts w:ascii="Times New Roman" w:hAnsi="Times New Roman"/>
          <w:bCs/>
          <w:sz w:val="20"/>
        </w:rPr>
        <w:t>lbs</w:t>
      </w:r>
      <w:proofErr w:type="spellEnd"/>
      <w:r w:rsidR="0077461E" w:rsidRPr="003E4F67">
        <w:rPr>
          <w:rFonts w:ascii="Times New Roman" w:hAnsi="Times New Roman"/>
          <w:bCs/>
          <w:sz w:val="20"/>
        </w:rPr>
        <w:t xml:space="preserve">) and 4’ x 8’ (11 </w:t>
      </w:r>
      <w:proofErr w:type="spellStart"/>
      <w:r w:rsidR="0077461E" w:rsidRPr="003E4F67">
        <w:rPr>
          <w:rFonts w:ascii="Times New Roman" w:hAnsi="Times New Roman"/>
          <w:bCs/>
          <w:sz w:val="20"/>
        </w:rPr>
        <w:t>lbs</w:t>
      </w:r>
      <w:proofErr w:type="spellEnd"/>
      <w:r w:rsidR="0077461E" w:rsidRPr="003E4F67">
        <w:rPr>
          <w:rFonts w:ascii="Times New Roman" w:hAnsi="Times New Roman"/>
          <w:bCs/>
          <w:sz w:val="20"/>
        </w:rPr>
        <w:t>) panels with an R-value of 2.5.</w:t>
      </w:r>
      <w:r w:rsidR="0077461E" w:rsidRPr="003E4F67">
        <w:rPr>
          <w:rFonts w:ascii="Times New Roman" w:hAnsi="Times New Roman"/>
          <w:b/>
          <w:sz w:val="20"/>
        </w:rPr>
        <w:t xml:space="preserve"> </w:t>
      </w:r>
    </w:p>
    <w:bookmarkEnd w:id="8"/>
    <w:p w14:paraId="60DF6376" w14:textId="77777777" w:rsidR="001F74E1" w:rsidRPr="003E4F67" w:rsidRDefault="001F74E1" w:rsidP="001F74E1">
      <w:pPr>
        <w:pStyle w:val="ListParagraph"/>
        <w:rPr>
          <w:rFonts w:ascii="Times New Roman" w:hAnsi="Times New Roman"/>
          <w:b/>
          <w:sz w:val="20"/>
        </w:rPr>
      </w:pPr>
    </w:p>
    <w:p w14:paraId="7CE55725" w14:textId="52FE06F3" w:rsidR="007255E1" w:rsidRPr="003E4F67" w:rsidRDefault="00767616" w:rsidP="008026E7">
      <w:pPr>
        <w:pStyle w:val="ListParagraph"/>
        <w:numPr>
          <w:ilvl w:val="1"/>
          <w:numId w:val="7"/>
        </w:numPr>
        <w:ind w:left="2160" w:hanging="720"/>
        <w:rPr>
          <w:rFonts w:ascii="Times New Roman" w:hAnsi="Times New Roman"/>
          <w:sz w:val="20"/>
        </w:rPr>
      </w:pPr>
      <w:r w:rsidRPr="003E4F67">
        <w:rPr>
          <w:rFonts w:ascii="Times New Roman" w:hAnsi="Times New Roman"/>
          <w:b/>
          <w:sz w:val="20"/>
        </w:rPr>
        <w:t xml:space="preserve">Carlisle </w:t>
      </w:r>
      <w:r w:rsidR="007255E1" w:rsidRPr="003E4F67">
        <w:rPr>
          <w:rFonts w:ascii="Times New Roman" w:hAnsi="Times New Roman"/>
          <w:b/>
          <w:sz w:val="20"/>
        </w:rPr>
        <w:t>SecurShield HD Plus</w:t>
      </w:r>
      <w:r w:rsidR="007255E1" w:rsidRPr="003E4F67">
        <w:rPr>
          <w:rFonts w:ascii="Times New Roman" w:hAnsi="Times New Roman"/>
          <w:sz w:val="20"/>
        </w:rPr>
        <w:t xml:space="preserve"> - a rigid insulation panel composed of a high-density (109 psi max), closed-cell polyisocyanurate foam core laminated to premium-performance coated-glass </w:t>
      </w:r>
      <w:r w:rsidR="007255E1" w:rsidRPr="003E4F67">
        <w:rPr>
          <w:rFonts w:ascii="Times New Roman" w:hAnsi="Times New Roman"/>
          <w:sz w:val="20"/>
        </w:rPr>
        <w:lastRenderedPageBreak/>
        <w:t xml:space="preserve">fiber-mat facer for use as a cover board or recover board. Available 1/2” thick 4’ x 8’ panel weight 11 </w:t>
      </w:r>
      <w:proofErr w:type="spellStart"/>
      <w:r w:rsidR="007255E1" w:rsidRPr="003E4F67">
        <w:rPr>
          <w:rFonts w:ascii="Times New Roman" w:hAnsi="Times New Roman"/>
          <w:sz w:val="20"/>
        </w:rPr>
        <w:t>lbs</w:t>
      </w:r>
      <w:proofErr w:type="spellEnd"/>
      <w:r w:rsidR="007255E1" w:rsidRPr="003E4F67">
        <w:rPr>
          <w:rFonts w:ascii="Times New Roman" w:hAnsi="Times New Roman"/>
          <w:sz w:val="20"/>
        </w:rPr>
        <w:t xml:space="preserve"> with an R-value of 2.5. Meets an FM 1-90 using only 8 fasteners per 4’ x 8’ board.</w:t>
      </w:r>
    </w:p>
    <w:p w14:paraId="7F93AF13" w14:textId="77777777" w:rsidR="00E467E7" w:rsidRPr="003E4F67" w:rsidRDefault="00E467E7" w:rsidP="00E467E7">
      <w:pPr>
        <w:pStyle w:val="ListParagraph"/>
        <w:rPr>
          <w:rFonts w:ascii="Times New Roman" w:hAnsi="Times New Roman"/>
          <w:sz w:val="20"/>
        </w:rPr>
      </w:pPr>
    </w:p>
    <w:p w14:paraId="5EB9237F" w14:textId="10474023" w:rsidR="00E467E7" w:rsidRPr="003E4F67" w:rsidRDefault="00E467E7" w:rsidP="008026E7">
      <w:pPr>
        <w:pStyle w:val="ListParagraph"/>
        <w:numPr>
          <w:ilvl w:val="1"/>
          <w:numId w:val="7"/>
        </w:numPr>
        <w:ind w:left="2160" w:hanging="720"/>
        <w:rPr>
          <w:rFonts w:ascii="Times New Roman" w:hAnsi="Times New Roman"/>
          <w:sz w:val="20"/>
        </w:rPr>
      </w:pPr>
      <w:r w:rsidRPr="003E4F67">
        <w:rPr>
          <w:rFonts w:ascii="Times New Roman" w:hAnsi="Times New Roman"/>
          <w:b/>
          <w:sz w:val="20"/>
        </w:rPr>
        <w:t>O</w:t>
      </w:r>
      <w:r w:rsidR="003F7AF7" w:rsidRPr="003E4F67">
        <w:rPr>
          <w:rFonts w:ascii="Times New Roman" w:hAnsi="Times New Roman"/>
          <w:b/>
          <w:sz w:val="20"/>
        </w:rPr>
        <w:t>PTIM</w:t>
      </w:r>
      <w:r w:rsidRPr="003E4F67">
        <w:rPr>
          <w:rFonts w:ascii="Times New Roman" w:hAnsi="Times New Roman"/>
          <w:b/>
          <w:sz w:val="20"/>
        </w:rPr>
        <w:t>-R</w:t>
      </w:r>
      <w:r w:rsidR="003F7AF7" w:rsidRPr="003E4F67">
        <w:rPr>
          <w:rFonts w:ascii="Times New Roman" w:hAnsi="Times New Roman"/>
          <w:b/>
          <w:sz w:val="20"/>
          <w:vertAlign w:val="superscript"/>
        </w:rPr>
        <w:t>®</w:t>
      </w:r>
      <w:r w:rsidRPr="003E4F67">
        <w:rPr>
          <w:rFonts w:ascii="Times New Roman" w:hAnsi="Times New Roman"/>
          <w:b/>
          <w:sz w:val="20"/>
        </w:rPr>
        <w:t xml:space="preserve"> Vacuum Insulated Panel (VIP)</w:t>
      </w:r>
      <w:r w:rsidRPr="003E4F67">
        <w:rPr>
          <w:rFonts w:ascii="Times New Roman" w:hAnsi="Times New Roman"/>
          <w:sz w:val="20"/>
        </w:rPr>
        <w:t xml:space="preserve"> – a high R-Value vacuum insulated panel (VIP) used to provide a low-profile solution when height restrictions exist, such as windows, doors, equipment curbs, etc. Provides an R-38 insulating value in a 2.6” system thickness with up to 35% infill (non-VIP material). Available in 23.6” x 23.6” and 23.6” x 47.2” board sizes. Insulation is installed with 1/2” layer of SecurShield HD coverboard adhered to the top and bottom of the </w:t>
      </w:r>
      <w:r w:rsidR="003F7AF7" w:rsidRPr="003E4F67">
        <w:rPr>
          <w:rFonts w:ascii="Times New Roman" w:hAnsi="Times New Roman"/>
          <w:b/>
          <w:sz w:val="20"/>
        </w:rPr>
        <w:t>OPTIM-R</w:t>
      </w:r>
      <w:r w:rsidR="003F7AF7" w:rsidRPr="003E4F67">
        <w:rPr>
          <w:rFonts w:ascii="Times New Roman" w:hAnsi="Times New Roman"/>
          <w:b/>
          <w:sz w:val="20"/>
          <w:vertAlign w:val="superscript"/>
        </w:rPr>
        <w:t>®</w:t>
      </w:r>
      <w:r w:rsidRPr="003E4F67">
        <w:rPr>
          <w:rFonts w:ascii="Times New Roman" w:hAnsi="Times New Roman"/>
          <w:sz w:val="20"/>
        </w:rPr>
        <w:t xml:space="preserve">, for a total of </w:t>
      </w:r>
      <w:proofErr w:type="gramStart"/>
      <w:r w:rsidRPr="003E4F67">
        <w:rPr>
          <w:rFonts w:ascii="Times New Roman" w:hAnsi="Times New Roman"/>
          <w:sz w:val="20"/>
        </w:rPr>
        <w:t>system  thickness</w:t>
      </w:r>
      <w:proofErr w:type="gramEnd"/>
      <w:r w:rsidRPr="003E4F67">
        <w:rPr>
          <w:rFonts w:ascii="Times New Roman" w:hAnsi="Times New Roman"/>
          <w:sz w:val="20"/>
        </w:rPr>
        <w:t xml:space="preserve"> of 2.6”. For Adhered projects only. </w:t>
      </w:r>
    </w:p>
    <w:p w14:paraId="616F49A8" w14:textId="77777777" w:rsidR="003F7AF7" w:rsidRPr="003E4F67" w:rsidRDefault="003F7AF7" w:rsidP="003F7AF7">
      <w:pPr>
        <w:pStyle w:val="ListParagraph"/>
        <w:rPr>
          <w:rFonts w:ascii="Times New Roman" w:hAnsi="Times New Roman"/>
          <w:sz w:val="20"/>
        </w:rPr>
      </w:pPr>
    </w:p>
    <w:p w14:paraId="3E8D6256" w14:textId="5B566CA6" w:rsidR="003F7AF7" w:rsidRPr="003E4F67" w:rsidRDefault="003F7AF7" w:rsidP="003F7AF7">
      <w:pPr>
        <w:pStyle w:val="ListParagraph"/>
        <w:numPr>
          <w:ilvl w:val="1"/>
          <w:numId w:val="7"/>
        </w:numPr>
        <w:ind w:left="2160" w:hanging="720"/>
        <w:rPr>
          <w:rFonts w:ascii="Times New Roman" w:hAnsi="Times New Roman"/>
          <w:b/>
          <w:sz w:val="20"/>
        </w:rPr>
      </w:pPr>
      <w:bookmarkStart w:id="9" w:name="_Hlk212022278"/>
      <w:r w:rsidRPr="003E4F67">
        <w:rPr>
          <w:rFonts w:ascii="Times New Roman" w:hAnsi="Times New Roman"/>
          <w:b/>
          <w:sz w:val="20"/>
        </w:rPr>
        <w:t>ADVANC-R</w:t>
      </w:r>
      <w:r w:rsidRPr="003E4F67">
        <w:rPr>
          <w:rFonts w:ascii="Times New Roman" w:hAnsi="Times New Roman"/>
          <w:b/>
          <w:sz w:val="20"/>
          <w:vertAlign w:val="superscript"/>
        </w:rPr>
        <w:t>®</w:t>
      </w:r>
      <w:r w:rsidRPr="003E4F67">
        <w:rPr>
          <w:rFonts w:ascii="Times New Roman" w:hAnsi="Times New Roman"/>
          <w:b/>
          <w:sz w:val="20"/>
        </w:rPr>
        <w:t xml:space="preserve"> VIP – </w:t>
      </w:r>
      <w:r w:rsidRPr="003E4F67">
        <w:rPr>
          <w:rFonts w:ascii="Times New Roman" w:hAnsi="Times New Roman"/>
          <w:bCs/>
          <w:sz w:val="20"/>
        </w:rPr>
        <w:t xml:space="preserve">a thin, rigid, high R-value, non-structural vacuum insulated panel. Provides a low-profile solution for height restricted roof conditions such as penthouse doors, windowsills, equipment curbs and parapet walls. Provides a R-66 insulating value in a 0.94” thick panel. Available in 22.4” x 24.0” and 22.4” </w:t>
      </w:r>
      <w:proofErr w:type="gramStart"/>
      <w:r w:rsidRPr="003E4F67">
        <w:rPr>
          <w:rFonts w:ascii="Times New Roman" w:hAnsi="Times New Roman"/>
          <w:bCs/>
          <w:sz w:val="20"/>
        </w:rPr>
        <w:t>x  48.0</w:t>
      </w:r>
      <w:proofErr w:type="gramEnd"/>
      <w:r w:rsidRPr="003E4F67">
        <w:rPr>
          <w:rFonts w:ascii="Times New Roman" w:hAnsi="Times New Roman"/>
          <w:bCs/>
          <w:sz w:val="20"/>
        </w:rPr>
        <w:t>” panel sizes.</w:t>
      </w:r>
    </w:p>
    <w:bookmarkEnd w:id="9"/>
    <w:p w14:paraId="054D15CA" w14:textId="77777777" w:rsidR="00A56B63" w:rsidRPr="003E4F67" w:rsidRDefault="00A56B63" w:rsidP="00A56B63">
      <w:pPr>
        <w:pStyle w:val="ListParagraph"/>
        <w:rPr>
          <w:rFonts w:ascii="Times New Roman" w:hAnsi="Times New Roman"/>
          <w:sz w:val="20"/>
        </w:rPr>
      </w:pPr>
    </w:p>
    <w:p w14:paraId="794996DC" w14:textId="298BD7CE" w:rsidR="000C32A4" w:rsidRPr="003E4F67" w:rsidRDefault="000C32A4" w:rsidP="008026E7">
      <w:pPr>
        <w:pStyle w:val="ListParagraph"/>
        <w:numPr>
          <w:ilvl w:val="1"/>
          <w:numId w:val="7"/>
        </w:numPr>
        <w:tabs>
          <w:tab w:val="left" w:pos="-1440"/>
        </w:tabs>
        <w:ind w:left="2160" w:hanging="720"/>
        <w:contextualSpacing/>
        <w:jc w:val="both"/>
        <w:rPr>
          <w:rFonts w:ascii="Times New Roman" w:hAnsi="Times New Roman"/>
          <w:sz w:val="20"/>
        </w:rPr>
      </w:pPr>
      <w:r w:rsidRPr="003E4F67">
        <w:rPr>
          <w:rFonts w:ascii="Times New Roman" w:hAnsi="Times New Roman"/>
          <w:b/>
          <w:bCs/>
          <w:sz w:val="20"/>
        </w:rPr>
        <w:t xml:space="preserve">InsulFoam I (EPS: Expanded Polystyrene) – </w:t>
      </w:r>
      <w:r w:rsidRPr="003E4F67">
        <w:rPr>
          <w:rFonts w:ascii="Times New Roman" w:hAnsi="Times New Roman"/>
          <w:bCs/>
          <w:sz w:val="20"/>
        </w:rPr>
        <w:t xml:space="preserve">A closed-cell lightweight expanded polystyrene (EPS) that meets ASTM C578, Type I. Nominal density of 1.0 </w:t>
      </w:r>
      <w:proofErr w:type="spellStart"/>
      <w:r w:rsidRPr="003E4F67">
        <w:rPr>
          <w:rFonts w:ascii="Times New Roman" w:hAnsi="Times New Roman"/>
          <w:bCs/>
          <w:sz w:val="20"/>
        </w:rPr>
        <w:t>lbs</w:t>
      </w:r>
      <w:proofErr w:type="spellEnd"/>
      <w:r w:rsidRPr="003E4F67">
        <w:rPr>
          <w:rFonts w:ascii="Times New Roman" w:hAnsi="Times New Roman"/>
          <w:bCs/>
          <w:sz w:val="20"/>
        </w:rPr>
        <w:t>/cubic ft (pcf) available in 4’ x 4’ or 4’ x 8’ sizes with thickness from ¼” to 40”. Custom lengths, widths and tapere</w:t>
      </w:r>
      <w:r w:rsidR="00ED15EB" w:rsidRPr="003E4F67">
        <w:rPr>
          <w:rFonts w:ascii="Times New Roman" w:hAnsi="Times New Roman"/>
          <w:bCs/>
          <w:sz w:val="20"/>
        </w:rPr>
        <w:t>d boards are available. S</w:t>
      </w:r>
      <w:r w:rsidRPr="003E4F67">
        <w:rPr>
          <w:rFonts w:ascii="Times New Roman" w:hAnsi="Times New Roman"/>
          <w:bCs/>
          <w:sz w:val="20"/>
        </w:rPr>
        <w:t xml:space="preserve">pecified beneath Sure-Seal HP Recovery Board, </w:t>
      </w:r>
      <w:r w:rsidR="006B1A5D" w:rsidRPr="003E4F67">
        <w:rPr>
          <w:rFonts w:ascii="Times New Roman" w:hAnsi="Times New Roman"/>
          <w:bCs/>
          <w:sz w:val="20"/>
        </w:rPr>
        <w:t>DensDeck</w:t>
      </w:r>
      <w:r w:rsidRPr="003E4F67">
        <w:rPr>
          <w:rFonts w:ascii="Times New Roman" w:hAnsi="Times New Roman"/>
          <w:bCs/>
          <w:sz w:val="20"/>
        </w:rPr>
        <w:t xml:space="preserve"> Prime</w:t>
      </w:r>
      <w:r w:rsidR="00291357" w:rsidRPr="003E4F67">
        <w:rPr>
          <w:rFonts w:ascii="Times New Roman" w:hAnsi="Times New Roman"/>
          <w:bCs/>
          <w:sz w:val="20"/>
        </w:rPr>
        <w:t>,</w:t>
      </w:r>
      <w:r w:rsidR="00991A92" w:rsidRPr="003E4F67">
        <w:rPr>
          <w:rFonts w:ascii="Times New Roman" w:hAnsi="Times New Roman"/>
          <w:bCs/>
          <w:sz w:val="20"/>
        </w:rPr>
        <w:t xml:space="preserve"> DensDeck ProFast Prime,</w:t>
      </w:r>
      <w:r w:rsidR="00291357" w:rsidRPr="003E4F67">
        <w:rPr>
          <w:rFonts w:ascii="Times New Roman" w:hAnsi="Times New Roman"/>
          <w:bCs/>
          <w:sz w:val="20"/>
        </w:rPr>
        <w:t xml:space="preserve"> </w:t>
      </w:r>
      <w:r w:rsidRPr="003E4F67">
        <w:rPr>
          <w:rFonts w:ascii="Times New Roman" w:hAnsi="Times New Roman"/>
          <w:bCs/>
          <w:sz w:val="20"/>
        </w:rPr>
        <w:t>Securock</w:t>
      </w:r>
      <w:r w:rsidR="00991A92" w:rsidRPr="003E4F67">
        <w:rPr>
          <w:rFonts w:ascii="Times New Roman" w:hAnsi="Times New Roman"/>
          <w:bCs/>
          <w:sz w:val="20"/>
        </w:rPr>
        <w:t>, Securock Weather Defense</w:t>
      </w:r>
      <w:r w:rsidR="00291357" w:rsidRPr="003E4F67">
        <w:rPr>
          <w:rFonts w:ascii="Times New Roman" w:hAnsi="Times New Roman"/>
          <w:bCs/>
          <w:sz w:val="20"/>
        </w:rPr>
        <w:t xml:space="preserve"> or </w:t>
      </w:r>
      <w:r w:rsidR="00CF6BE5" w:rsidRPr="003E4F67">
        <w:rPr>
          <w:rFonts w:ascii="Times New Roman" w:hAnsi="Times New Roman"/>
          <w:bCs/>
          <w:sz w:val="20"/>
        </w:rPr>
        <w:t>DEXcell</w:t>
      </w:r>
      <w:r w:rsidRPr="003E4F67">
        <w:rPr>
          <w:rFonts w:ascii="Times New Roman" w:hAnsi="Times New Roman"/>
          <w:bCs/>
          <w:sz w:val="20"/>
        </w:rPr>
        <w:t>.</w:t>
      </w:r>
    </w:p>
    <w:p w14:paraId="172D63C5" w14:textId="77777777" w:rsidR="000C32A4" w:rsidRPr="003E4F67" w:rsidRDefault="000C32A4" w:rsidP="000C32A4">
      <w:pPr>
        <w:pStyle w:val="ListParagraph"/>
        <w:ind w:left="2160" w:hanging="720"/>
        <w:rPr>
          <w:rFonts w:ascii="Times New Roman" w:hAnsi="Times New Roman"/>
          <w:b/>
          <w:bCs/>
          <w:sz w:val="20"/>
        </w:rPr>
      </w:pPr>
    </w:p>
    <w:p w14:paraId="43593B22" w14:textId="0788848C" w:rsidR="000C32A4" w:rsidRPr="003E4F67" w:rsidRDefault="000C32A4" w:rsidP="008026E7">
      <w:pPr>
        <w:pStyle w:val="ListParagraph"/>
        <w:numPr>
          <w:ilvl w:val="1"/>
          <w:numId w:val="7"/>
        </w:numPr>
        <w:tabs>
          <w:tab w:val="left" w:pos="-1440"/>
        </w:tabs>
        <w:ind w:left="2160" w:hanging="720"/>
        <w:contextualSpacing/>
        <w:jc w:val="both"/>
        <w:rPr>
          <w:rFonts w:ascii="Times New Roman" w:hAnsi="Times New Roman"/>
          <w:sz w:val="20"/>
        </w:rPr>
      </w:pPr>
      <w:r w:rsidRPr="003E4F67">
        <w:rPr>
          <w:rFonts w:ascii="Times New Roman" w:hAnsi="Times New Roman"/>
          <w:b/>
          <w:bCs/>
          <w:sz w:val="20"/>
        </w:rPr>
        <w:t xml:space="preserve">InsulFoam VIII (EPS: Expanded Polystyrene) – </w:t>
      </w:r>
      <w:r w:rsidRPr="003E4F67">
        <w:rPr>
          <w:rFonts w:ascii="Times New Roman" w:hAnsi="Times New Roman"/>
          <w:bCs/>
          <w:sz w:val="20"/>
        </w:rPr>
        <w:t xml:space="preserve">A closed-cell lightweight expanded polystyrene (EPS) that meets ASTM C578, Type VIII. Nominal density of 1.25 </w:t>
      </w:r>
      <w:proofErr w:type="spellStart"/>
      <w:r w:rsidRPr="003E4F67">
        <w:rPr>
          <w:rFonts w:ascii="Times New Roman" w:hAnsi="Times New Roman"/>
          <w:bCs/>
          <w:sz w:val="20"/>
        </w:rPr>
        <w:t>lbs</w:t>
      </w:r>
      <w:proofErr w:type="spellEnd"/>
      <w:r w:rsidRPr="003E4F67">
        <w:rPr>
          <w:rFonts w:ascii="Times New Roman" w:hAnsi="Times New Roman"/>
          <w:bCs/>
          <w:sz w:val="20"/>
        </w:rPr>
        <w:t>/cubic ft (pcf) available in 4’ x 4’ or 4’ x 8’ sizes with thickness from ¼” to 40”. Custom lengths, widths and tapere</w:t>
      </w:r>
      <w:r w:rsidR="00ED15EB" w:rsidRPr="003E4F67">
        <w:rPr>
          <w:rFonts w:ascii="Times New Roman" w:hAnsi="Times New Roman"/>
          <w:bCs/>
          <w:sz w:val="20"/>
        </w:rPr>
        <w:t>d boards are available. S</w:t>
      </w:r>
      <w:r w:rsidRPr="003E4F67">
        <w:rPr>
          <w:rFonts w:ascii="Times New Roman" w:hAnsi="Times New Roman"/>
          <w:bCs/>
          <w:sz w:val="20"/>
        </w:rPr>
        <w:t xml:space="preserve">pecified beneath Sure-Seal HP Recovery Board, </w:t>
      </w:r>
      <w:r w:rsidR="006B1A5D" w:rsidRPr="003E4F67">
        <w:rPr>
          <w:rFonts w:ascii="Times New Roman" w:hAnsi="Times New Roman"/>
          <w:bCs/>
          <w:sz w:val="20"/>
        </w:rPr>
        <w:t>DensDeck</w:t>
      </w:r>
      <w:r w:rsidRPr="003E4F67">
        <w:rPr>
          <w:rFonts w:ascii="Times New Roman" w:hAnsi="Times New Roman"/>
          <w:bCs/>
          <w:sz w:val="20"/>
        </w:rPr>
        <w:t xml:space="preserve"> Prime</w:t>
      </w:r>
      <w:r w:rsidR="00291357" w:rsidRPr="003E4F67">
        <w:rPr>
          <w:rFonts w:ascii="Times New Roman" w:hAnsi="Times New Roman"/>
          <w:bCs/>
          <w:sz w:val="20"/>
        </w:rPr>
        <w:t xml:space="preserve">, </w:t>
      </w:r>
      <w:r w:rsidR="00991A92" w:rsidRPr="003E4F67">
        <w:rPr>
          <w:rFonts w:ascii="Times New Roman" w:hAnsi="Times New Roman"/>
          <w:bCs/>
          <w:sz w:val="20"/>
        </w:rPr>
        <w:t xml:space="preserve">DensDeck ProFast Prime, </w:t>
      </w:r>
      <w:r w:rsidRPr="003E4F67">
        <w:rPr>
          <w:rFonts w:ascii="Times New Roman" w:hAnsi="Times New Roman"/>
          <w:bCs/>
          <w:sz w:val="20"/>
        </w:rPr>
        <w:t>Securock</w:t>
      </w:r>
      <w:r w:rsidR="00991A92" w:rsidRPr="003E4F67">
        <w:rPr>
          <w:rFonts w:ascii="Times New Roman" w:hAnsi="Times New Roman"/>
          <w:bCs/>
          <w:sz w:val="20"/>
        </w:rPr>
        <w:t xml:space="preserve">, Securock Weather Defense </w:t>
      </w:r>
      <w:r w:rsidR="00291357" w:rsidRPr="003E4F67">
        <w:rPr>
          <w:rFonts w:ascii="Times New Roman" w:hAnsi="Times New Roman"/>
          <w:bCs/>
          <w:sz w:val="20"/>
        </w:rPr>
        <w:t xml:space="preserve">or </w:t>
      </w:r>
      <w:r w:rsidR="00CF6BE5" w:rsidRPr="003E4F67">
        <w:rPr>
          <w:rFonts w:ascii="Times New Roman" w:hAnsi="Times New Roman"/>
          <w:bCs/>
          <w:sz w:val="20"/>
        </w:rPr>
        <w:t>DEXcell</w:t>
      </w:r>
      <w:r w:rsidRPr="003E4F67">
        <w:rPr>
          <w:rFonts w:ascii="Times New Roman" w:hAnsi="Times New Roman"/>
          <w:bCs/>
          <w:sz w:val="20"/>
        </w:rPr>
        <w:t>.</w:t>
      </w:r>
    </w:p>
    <w:p w14:paraId="513E5487" w14:textId="77777777" w:rsidR="000C32A4" w:rsidRPr="003E4F67" w:rsidRDefault="000C32A4" w:rsidP="000C32A4">
      <w:pPr>
        <w:pStyle w:val="ListParagraph"/>
        <w:ind w:left="2160" w:hanging="720"/>
        <w:rPr>
          <w:rFonts w:ascii="Times New Roman" w:hAnsi="Times New Roman"/>
          <w:b/>
          <w:bCs/>
          <w:sz w:val="20"/>
        </w:rPr>
      </w:pPr>
    </w:p>
    <w:p w14:paraId="5F3D9C54" w14:textId="369C7149" w:rsidR="000C32A4" w:rsidRPr="003E4F67" w:rsidRDefault="000C32A4" w:rsidP="008026E7">
      <w:pPr>
        <w:pStyle w:val="ListParagraph"/>
        <w:numPr>
          <w:ilvl w:val="1"/>
          <w:numId w:val="7"/>
        </w:numPr>
        <w:tabs>
          <w:tab w:val="left" w:pos="-1440"/>
        </w:tabs>
        <w:ind w:left="2160" w:hanging="720"/>
        <w:contextualSpacing/>
        <w:jc w:val="both"/>
        <w:rPr>
          <w:rFonts w:ascii="Times New Roman" w:hAnsi="Times New Roman"/>
          <w:sz w:val="20"/>
        </w:rPr>
      </w:pPr>
      <w:r w:rsidRPr="003E4F67">
        <w:rPr>
          <w:rFonts w:ascii="Times New Roman" w:hAnsi="Times New Roman"/>
          <w:b/>
          <w:bCs/>
          <w:sz w:val="20"/>
        </w:rPr>
        <w:t xml:space="preserve">InsulFoam II (EPS: Expanded Polystyrene) – </w:t>
      </w:r>
      <w:r w:rsidRPr="003E4F67">
        <w:rPr>
          <w:rFonts w:ascii="Times New Roman" w:hAnsi="Times New Roman"/>
          <w:bCs/>
          <w:sz w:val="20"/>
        </w:rPr>
        <w:t xml:space="preserve">A closed-cell lightweight expanded polystyrene (EPS) that meets ASTM C578, Type II. Nominal density of 1.5 </w:t>
      </w:r>
      <w:proofErr w:type="spellStart"/>
      <w:r w:rsidRPr="003E4F67">
        <w:rPr>
          <w:rFonts w:ascii="Times New Roman" w:hAnsi="Times New Roman"/>
          <w:bCs/>
          <w:sz w:val="20"/>
        </w:rPr>
        <w:t>lbs</w:t>
      </w:r>
      <w:proofErr w:type="spellEnd"/>
      <w:r w:rsidRPr="003E4F67">
        <w:rPr>
          <w:rFonts w:ascii="Times New Roman" w:hAnsi="Times New Roman"/>
          <w:bCs/>
          <w:sz w:val="20"/>
        </w:rPr>
        <w:t>/cubic ft (pcf) available in 4’ x 4’ or 4’ x 8’ sizes with thickness from ¼” to 40”. Custom lengths, widths and tapere</w:t>
      </w:r>
      <w:r w:rsidR="00ED15EB" w:rsidRPr="003E4F67">
        <w:rPr>
          <w:rFonts w:ascii="Times New Roman" w:hAnsi="Times New Roman"/>
          <w:bCs/>
          <w:sz w:val="20"/>
        </w:rPr>
        <w:t>d boards are available. S</w:t>
      </w:r>
      <w:r w:rsidRPr="003E4F67">
        <w:rPr>
          <w:rFonts w:ascii="Times New Roman" w:hAnsi="Times New Roman"/>
          <w:bCs/>
          <w:sz w:val="20"/>
        </w:rPr>
        <w:t xml:space="preserve">pecified beneath Sure-Seal HP Recovery Board, </w:t>
      </w:r>
      <w:r w:rsidR="006B1A5D" w:rsidRPr="003E4F67">
        <w:rPr>
          <w:rFonts w:ascii="Times New Roman" w:hAnsi="Times New Roman"/>
          <w:bCs/>
          <w:sz w:val="20"/>
        </w:rPr>
        <w:t>DensDeck</w:t>
      </w:r>
      <w:r w:rsidRPr="003E4F67">
        <w:rPr>
          <w:rFonts w:ascii="Times New Roman" w:hAnsi="Times New Roman"/>
          <w:bCs/>
          <w:sz w:val="20"/>
        </w:rPr>
        <w:t xml:space="preserve"> Prime</w:t>
      </w:r>
      <w:r w:rsidR="00291357" w:rsidRPr="003E4F67">
        <w:rPr>
          <w:rFonts w:ascii="Times New Roman" w:hAnsi="Times New Roman"/>
          <w:bCs/>
          <w:sz w:val="20"/>
        </w:rPr>
        <w:t xml:space="preserve">, </w:t>
      </w:r>
      <w:r w:rsidR="00991A92" w:rsidRPr="003E4F67">
        <w:rPr>
          <w:rFonts w:ascii="Times New Roman" w:hAnsi="Times New Roman"/>
          <w:bCs/>
          <w:sz w:val="20"/>
        </w:rPr>
        <w:t xml:space="preserve">DensDeck ProFast Prime, </w:t>
      </w:r>
      <w:r w:rsidRPr="003E4F67">
        <w:rPr>
          <w:rFonts w:ascii="Times New Roman" w:hAnsi="Times New Roman"/>
          <w:bCs/>
          <w:sz w:val="20"/>
        </w:rPr>
        <w:t>Securock</w:t>
      </w:r>
      <w:r w:rsidR="00991A92" w:rsidRPr="003E4F67">
        <w:rPr>
          <w:rFonts w:ascii="Times New Roman" w:hAnsi="Times New Roman"/>
          <w:bCs/>
          <w:sz w:val="20"/>
        </w:rPr>
        <w:t>, Securock Weather Defense</w:t>
      </w:r>
      <w:r w:rsidR="00291357" w:rsidRPr="003E4F67">
        <w:rPr>
          <w:rFonts w:ascii="Times New Roman" w:hAnsi="Times New Roman"/>
          <w:bCs/>
          <w:sz w:val="20"/>
        </w:rPr>
        <w:t xml:space="preserve"> or </w:t>
      </w:r>
      <w:r w:rsidR="00CF6BE5" w:rsidRPr="003E4F67">
        <w:rPr>
          <w:rFonts w:ascii="Times New Roman" w:hAnsi="Times New Roman"/>
          <w:bCs/>
          <w:sz w:val="20"/>
        </w:rPr>
        <w:t>DEXcell</w:t>
      </w:r>
      <w:r w:rsidRPr="003E4F67">
        <w:rPr>
          <w:rFonts w:ascii="Times New Roman" w:hAnsi="Times New Roman"/>
          <w:bCs/>
          <w:sz w:val="20"/>
        </w:rPr>
        <w:t>.</w:t>
      </w:r>
    </w:p>
    <w:p w14:paraId="59A321D3" w14:textId="77777777" w:rsidR="000C32A4" w:rsidRPr="003E4F67" w:rsidRDefault="000C32A4" w:rsidP="000C32A4">
      <w:pPr>
        <w:pStyle w:val="ListParagraph"/>
        <w:ind w:left="2160" w:hanging="720"/>
        <w:rPr>
          <w:rFonts w:ascii="Times New Roman" w:hAnsi="Times New Roman"/>
          <w:b/>
          <w:bCs/>
          <w:sz w:val="20"/>
        </w:rPr>
      </w:pPr>
    </w:p>
    <w:p w14:paraId="6255774A" w14:textId="766FEF83" w:rsidR="000C32A4" w:rsidRPr="003E4F67" w:rsidRDefault="000C32A4" w:rsidP="008026E7">
      <w:pPr>
        <w:pStyle w:val="ListParagraph"/>
        <w:numPr>
          <w:ilvl w:val="1"/>
          <w:numId w:val="7"/>
        </w:numPr>
        <w:tabs>
          <w:tab w:val="left" w:pos="-1440"/>
        </w:tabs>
        <w:ind w:left="2160" w:hanging="720"/>
        <w:contextualSpacing/>
        <w:jc w:val="both"/>
        <w:rPr>
          <w:rFonts w:ascii="Times New Roman" w:hAnsi="Times New Roman"/>
          <w:sz w:val="20"/>
        </w:rPr>
      </w:pPr>
      <w:r w:rsidRPr="003E4F67">
        <w:rPr>
          <w:rFonts w:ascii="Times New Roman" w:hAnsi="Times New Roman"/>
          <w:b/>
          <w:bCs/>
          <w:sz w:val="20"/>
        </w:rPr>
        <w:t xml:space="preserve">InsulFoam IX (EPS: Expanded Polystyrene) – </w:t>
      </w:r>
      <w:r w:rsidRPr="003E4F67">
        <w:rPr>
          <w:rFonts w:ascii="Times New Roman" w:hAnsi="Times New Roman"/>
          <w:bCs/>
          <w:sz w:val="20"/>
        </w:rPr>
        <w:t xml:space="preserve">A closed-cell lightweight expanded polystyrene (EPS) that meets ASTM C578, Type IX. Nominal density of 2.0 </w:t>
      </w:r>
      <w:proofErr w:type="spellStart"/>
      <w:r w:rsidRPr="003E4F67">
        <w:rPr>
          <w:rFonts w:ascii="Times New Roman" w:hAnsi="Times New Roman"/>
          <w:bCs/>
          <w:sz w:val="20"/>
        </w:rPr>
        <w:t>lbs</w:t>
      </w:r>
      <w:proofErr w:type="spellEnd"/>
      <w:r w:rsidRPr="003E4F67">
        <w:rPr>
          <w:rFonts w:ascii="Times New Roman" w:hAnsi="Times New Roman"/>
          <w:bCs/>
          <w:sz w:val="20"/>
        </w:rPr>
        <w:t xml:space="preserve">/cubic ft (pcf) available in 4’ x 4’ or 4’ x 8’ sizes with thickness from ¼” to 40”. Custom lengths, widths and tapered boards are available. </w:t>
      </w:r>
      <w:r w:rsidR="00ED15EB" w:rsidRPr="003E4F67">
        <w:rPr>
          <w:rFonts w:ascii="Times New Roman" w:hAnsi="Times New Roman"/>
          <w:bCs/>
          <w:sz w:val="20"/>
        </w:rPr>
        <w:t>S</w:t>
      </w:r>
      <w:r w:rsidRPr="003E4F67">
        <w:rPr>
          <w:rFonts w:ascii="Times New Roman" w:hAnsi="Times New Roman"/>
          <w:bCs/>
          <w:sz w:val="20"/>
        </w:rPr>
        <w:t xml:space="preserve">pecified beneath Sure-Seal HP Recovery Board, </w:t>
      </w:r>
      <w:r w:rsidR="006B1A5D" w:rsidRPr="003E4F67">
        <w:rPr>
          <w:rFonts w:ascii="Times New Roman" w:hAnsi="Times New Roman"/>
          <w:bCs/>
          <w:sz w:val="20"/>
        </w:rPr>
        <w:t>DensDeck</w:t>
      </w:r>
      <w:r w:rsidRPr="003E4F67">
        <w:rPr>
          <w:rFonts w:ascii="Times New Roman" w:hAnsi="Times New Roman"/>
          <w:bCs/>
          <w:sz w:val="20"/>
        </w:rPr>
        <w:t xml:space="preserve"> Prime</w:t>
      </w:r>
      <w:r w:rsidR="00291357" w:rsidRPr="003E4F67">
        <w:rPr>
          <w:rFonts w:ascii="Times New Roman" w:hAnsi="Times New Roman"/>
          <w:bCs/>
          <w:sz w:val="20"/>
        </w:rPr>
        <w:t xml:space="preserve">, </w:t>
      </w:r>
      <w:r w:rsidR="00991A92" w:rsidRPr="003E4F67">
        <w:rPr>
          <w:rFonts w:ascii="Times New Roman" w:hAnsi="Times New Roman"/>
          <w:bCs/>
          <w:sz w:val="20"/>
        </w:rPr>
        <w:t xml:space="preserve">DensDeck ProFast Prime, </w:t>
      </w:r>
      <w:r w:rsidRPr="003E4F67">
        <w:rPr>
          <w:rFonts w:ascii="Times New Roman" w:hAnsi="Times New Roman"/>
          <w:bCs/>
          <w:sz w:val="20"/>
        </w:rPr>
        <w:t>Securock</w:t>
      </w:r>
      <w:r w:rsidR="00991A92" w:rsidRPr="003E4F67">
        <w:rPr>
          <w:rFonts w:ascii="Times New Roman" w:hAnsi="Times New Roman"/>
          <w:bCs/>
          <w:sz w:val="20"/>
        </w:rPr>
        <w:t>, Securock Weather Defense</w:t>
      </w:r>
      <w:r w:rsidR="00291357" w:rsidRPr="003E4F67">
        <w:rPr>
          <w:rFonts w:ascii="Times New Roman" w:hAnsi="Times New Roman"/>
          <w:bCs/>
          <w:sz w:val="20"/>
        </w:rPr>
        <w:t xml:space="preserve"> or </w:t>
      </w:r>
      <w:r w:rsidR="00CF6BE5" w:rsidRPr="003E4F67">
        <w:rPr>
          <w:rFonts w:ascii="Times New Roman" w:hAnsi="Times New Roman"/>
          <w:bCs/>
          <w:sz w:val="20"/>
        </w:rPr>
        <w:t>DEXcell</w:t>
      </w:r>
      <w:r w:rsidRPr="003E4F67">
        <w:rPr>
          <w:rFonts w:ascii="Times New Roman" w:hAnsi="Times New Roman"/>
          <w:bCs/>
          <w:sz w:val="20"/>
        </w:rPr>
        <w:t>.</w:t>
      </w:r>
      <w:r w:rsidRPr="003E4F67">
        <w:rPr>
          <w:rFonts w:ascii="Times New Roman" w:hAnsi="Times New Roman"/>
          <w:b/>
          <w:sz w:val="20"/>
        </w:rPr>
        <w:t xml:space="preserve"> </w:t>
      </w:r>
    </w:p>
    <w:p w14:paraId="03CE3158" w14:textId="77777777" w:rsidR="000C32A4" w:rsidRPr="003E4F67" w:rsidRDefault="000C32A4" w:rsidP="000C32A4">
      <w:pPr>
        <w:pStyle w:val="ListParagraph"/>
        <w:ind w:left="2160" w:hanging="720"/>
        <w:rPr>
          <w:rFonts w:ascii="Times New Roman" w:hAnsi="Times New Roman"/>
          <w:b/>
          <w:sz w:val="20"/>
        </w:rPr>
      </w:pPr>
    </w:p>
    <w:p w14:paraId="01D5539A" w14:textId="77777777" w:rsidR="00767616" w:rsidRPr="003E4F67" w:rsidRDefault="00767616" w:rsidP="00767616">
      <w:pPr>
        <w:pStyle w:val="ListParagraph"/>
        <w:numPr>
          <w:ilvl w:val="1"/>
          <w:numId w:val="7"/>
        </w:numPr>
        <w:tabs>
          <w:tab w:val="left" w:pos="-1440"/>
        </w:tabs>
        <w:ind w:left="2160" w:hanging="720"/>
        <w:contextualSpacing/>
        <w:jc w:val="both"/>
        <w:rPr>
          <w:rFonts w:ascii="Times New Roman" w:hAnsi="Times New Roman"/>
          <w:b/>
          <w:sz w:val="20"/>
        </w:rPr>
      </w:pPr>
      <w:bookmarkStart w:id="10" w:name="_Hlk212119385"/>
      <w:r w:rsidRPr="003E4F67">
        <w:rPr>
          <w:rFonts w:ascii="Times New Roman" w:hAnsi="Times New Roman"/>
          <w:b/>
          <w:sz w:val="20"/>
        </w:rPr>
        <w:t xml:space="preserve">Carlisle EPS (Flute-Filler): </w:t>
      </w:r>
      <w:r w:rsidRPr="003E4F67">
        <w:rPr>
          <w:rFonts w:ascii="Times New Roman" w:hAnsi="Times New Roman"/>
          <w:sz w:val="20"/>
        </w:rPr>
        <w:t xml:space="preserve">A custom-made, high performance insulation consisting of a superior closed-cell, lightweight expanded polystyrene (EPS) that meets the requirements of ASTM C578. The product offers a long-term, stable R-Value and has excellent dimensional stability, compressive strength and water resistant properties. It is </w:t>
      </w:r>
      <w:proofErr w:type="gramStart"/>
      <w:r w:rsidRPr="003E4F67">
        <w:rPr>
          <w:rFonts w:ascii="Times New Roman" w:hAnsi="Times New Roman"/>
          <w:sz w:val="20"/>
        </w:rPr>
        <w:t>custom-manufactured</w:t>
      </w:r>
      <w:proofErr w:type="gramEnd"/>
      <w:r w:rsidRPr="003E4F67">
        <w:rPr>
          <w:rFonts w:ascii="Times New Roman" w:hAnsi="Times New Roman"/>
          <w:sz w:val="20"/>
        </w:rPr>
        <w:t xml:space="preserve"> for each specific application, and is readily available in a variety of lengths, widths and shapes to meet virtually any job condition.</w:t>
      </w:r>
    </w:p>
    <w:p w14:paraId="43CE01DA" w14:textId="77777777" w:rsidR="00767616" w:rsidRPr="003E4F67" w:rsidRDefault="00767616" w:rsidP="00767616">
      <w:pPr>
        <w:tabs>
          <w:tab w:val="left" w:pos="-1440"/>
        </w:tabs>
        <w:contextualSpacing/>
        <w:jc w:val="both"/>
        <w:rPr>
          <w:rFonts w:ascii="Times New Roman" w:hAnsi="Times New Roman"/>
          <w:b/>
          <w:sz w:val="20"/>
        </w:rPr>
      </w:pPr>
    </w:p>
    <w:bookmarkEnd w:id="10"/>
    <w:p w14:paraId="1847C02F" w14:textId="77777777" w:rsidR="000C32A4" w:rsidRPr="003E4F67" w:rsidRDefault="000C32A4" w:rsidP="008026E7">
      <w:pPr>
        <w:pStyle w:val="ListParagraph"/>
        <w:numPr>
          <w:ilvl w:val="1"/>
          <w:numId w:val="7"/>
        </w:numPr>
        <w:tabs>
          <w:tab w:val="left" w:pos="-1440"/>
        </w:tabs>
        <w:ind w:left="2160" w:hanging="720"/>
        <w:contextualSpacing/>
        <w:jc w:val="both"/>
        <w:rPr>
          <w:rFonts w:ascii="Times New Roman" w:hAnsi="Times New Roman"/>
          <w:sz w:val="20"/>
        </w:rPr>
      </w:pPr>
      <w:r w:rsidRPr="003E4F67">
        <w:rPr>
          <w:rFonts w:ascii="Times New Roman" w:hAnsi="Times New Roman"/>
          <w:b/>
          <w:sz w:val="20"/>
        </w:rPr>
        <w:t xml:space="preserve">InsulFoam HD Composite – </w:t>
      </w:r>
      <w:r w:rsidRPr="003E4F67">
        <w:rPr>
          <w:rFonts w:ascii="Times New Roman" w:hAnsi="Times New Roman"/>
          <w:bCs/>
          <w:sz w:val="20"/>
        </w:rPr>
        <w:t>InsulFoam expanded polystyrene (EPS) insulation laminated with a top surface of 1/2” thick SecurShield HD.  Available in 4’ x 8’ boards with thickness from 1-1/2” to 7”.</w:t>
      </w:r>
    </w:p>
    <w:p w14:paraId="13A47BEE" w14:textId="77777777" w:rsidR="000C32A4" w:rsidRPr="003E4F67" w:rsidRDefault="000C32A4" w:rsidP="000C32A4">
      <w:pPr>
        <w:pStyle w:val="ListParagraph"/>
        <w:ind w:left="2160" w:hanging="720"/>
        <w:rPr>
          <w:rFonts w:ascii="Times New Roman" w:hAnsi="Times New Roman"/>
          <w:b/>
          <w:sz w:val="20"/>
        </w:rPr>
      </w:pPr>
    </w:p>
    <w:p w14:paraId="28331D6C" w14:textId="47A285F6" w:rsidR="000C32A4" w:rsidRPr="003E4F67" w:rsidRDefault="000C32A4" w:rsidP="008026E7">
      <w:pPr>
        <w:pStyle w:val="ListParagraph"/>
        <w:numPr>
          <w:ilvl w:val="1"/>
          <w:numId w:val="7"/>
        </w:numPr>
        <w:tabs>
          <w:tab w:val="left" w:pos="-1440"/>
        </w:tabs>
        <w:ind w:left="2160" w:hanging="720"/>
        <w:contextualSpacing/>
        <w:jc w:val="both"/>
        <w:rPr>
          <w:rFonts w:ascii="Times New Roman" w:hAnsi="Times New Roman"/>
          <w:sz w:val="20"/>
        </w:rPr>
      </w:pPr>
      <w:r w:rsidRPr="003E4F67">
        <w:rPr>
          <w:rFonts w:ascii="Times New Roman" w:hAnsi="Times New Roman"/>
          <w:b/>
          <w:sz w:val="20"/>
        </w:rPr>
        <w:t xml:space="preserve">InsulLam – </w:t>
      </w:r>
      <w:r w:rsidRPr="003E4F67">
        <w:rPr>
          <w:rFonts w:ascii="Times New Roman" w:hAnsi="Times New Roman"/>
          <w:bCs/>
          <w:sz w:val="20"/>
        </w:rPr>
        <w:t xml:space="preserve">InsulFoam expanded polystyrene (EPS) insulation laminated with a top surface of </w:t>
      </w:r>
      <w:r w:rsidR="00343380" w:rsidRPr="003E4F67">
        <w:rPr>
          <w:rFonts w:ascii="Times New Roman" w:hAnsi="Times New Roman"/>
          <w:bCs/>
          <w:sz w:val="20"/>
        </w:rPr>
        <w:t xml:space="preserve">7/16” or 5/8” thick Oriented Strand Board (OSB), </w:t>
      </w:r>
      <w:r w:rsidRPr="003E4F67">
        <w:rPr>
          <w:rFonts w:ascii="Times New Roman" w:hAnsi="Times New Roman"/>
          <w:bCs/>
          <w:sz w:val="20"/>
        </w:rPr>
        <w:t xml:space="preserve">1/2” </w:t>
      </w:r>
      <w:r w:rsidR="006B1A5D" w:rsidRPr="003E4F67">
        <w:rPr>
          <w:rFonts w:ascii="Times New Roman" w:hAnsi="Times New Roman"/>
          <w:bCs/>
          <w:sz w:val="20"/>
        </w:rPr>
        <w:t>DensDeck</w:t>
      </w:r>
      <w:r w:rsidRPr="003E4F67">
        <w:rPr>
          <w:rFonts w:ascii="Times New Roman" w:hAnsi="Times New Roman"/>
          <w:bCs/>
          <w:sz w:val="20"/>
        </w:rPr>
        <w:t xml:space="preserve"> Prime, 1/2” Securock, or 1/2" HP Recovery Board.  Available in 4’ x 8’ boards with thickness from 1-1/2” to 7”.</w:t>
      </w:r>
    </w:p>
    <w:p w14:paraId="79BE7009" w14:textId="77777777" w:rsidR="00767616" w:rsidRPr="003E4F67" w:rsidRDefault="00767616" w:rsidP="00767616">
      <w:pPr>
        <w:pStyle w:val="ListParagraph"/>
        <w:rPr>
          <w:rFonts w:ascii="Times New Roman" w:hAnsi="Times New Roman"/>
          <w:sz w:val="20"/>
        </w:rPr>
      </w:pPr>
    </w:p>
    <w:p w14:paraId="025B7EA0" w14:textId="54C5BC32" w:rsidR="00767616" w:rsidRPr="003E4F67" w:rsidRDefault="00767616" w:rsidP="00767616">
      <w:pPr>
        <w:pStyle w:val="ListParagraph"/>
        <w:numPr>
          <w:ilvl w:val="1"/>
          <w:numId w:val="7"/>
        </w:numPr>
        <w:tabs>
          <w:tab w:val="left" w:pos="-1440"/>
        </w:tabs>
        <w:ind w:left="2160" w:hanging="720"/>
        <w:contextualSpacing/>
        <w:jc w:val="both"/>
        <w:rPr>
          <w:rFonts w:ascii="Times New Roman" w:hAnsi="Times New Roman"/>
          <w:sz w:val="20"/>
        </w:rPr>
      </w:pPr>
      <w:bookmarkStart w:id="11" w:name="_Hlk212119292"/>
      <w:r w:rsidRPr="003E4F67">
        <w:rPr>
          <w:rFonts w:ascii="Times New Roman" w:hAnsi="Times New Roman"/>
          <w:b/>
          <w:sz w:val="20"/>
        </w:rPr>
        <w:t xml:space="preserve">XPS: Extruded Polystyrene – </w:t>
      </w:r>
      <w:r w:rsidR="00DB4A3B" w:rsidRPr="003E4F67">
        <w:rPr>
          <w:rFonts w:ascii="Times New Roman" w:hAnsi="Times New Roman"/>
          <w:sz w:val="20"/>
        </w:rPr>
        <w:t>D</w:t>
      </w:r>
      <w:r w:rsidRPr="003E4F67">
        <w:rPr>
          <w:rFonts w:ascii="Times New Roman" w:hAnsi="Times New Roman"/>
          <w:sz w:val="20"/>
        </w:rPr>
        <w:t xml:space="preserve">imensionally stable with high thermal and low water absorption performance capability. XPS is available in varying compressive strengths thicknesses and sizes. Refer to specific product data sheets for physical properties and additional technical information. </w:t>
      </w:r>
      <w:r w:rsidRPr="003E4F67">
        <w:rPr>
          <w:rFonts w:ascii="Times New Roman" w:hAnsi="Times New Roman"/>
          <w:bCs/>
          <w:sz w:val="20"/>
        </w:rPr>
        <w:t>Specified beneath Sure-Seal HP Recovery Board, DensDeck Prime</w:t>
      </w:r>
      <w:r w:rsidR="00991A92" w:rsidRPr="003E4F67">
        <w:rPr>
          <w:rFonts w:ascii="Times New Roman" w:hAnsi="Times New Roman"/>
          <w:bCs/>
          <w:sz w:val="20"/>
        </w:rPr>
        <w:t xml:space="preserve">, DensDeck ProFast Prime, </w:t>
      </w:r>
      <w:r w:rsidRPr="003E4F67">
        <w:rPr>
          <w:rFonts w:ascii="Times New Roman" w:hAnsi="Times New Roman"/>
          <w:bCs/>
          <w:sz w:val="20"/>
        </w:rPr>
        <w:t>Securock</w:t>
      </w:r>
      <w:r w:rsidR="00991A92" w:rsidRPr="003E4F67">
        <w:rPr>
          <w:rFonts w:ascii="Times New Roman" w:hAnsi="Times New Roman"/>
          <w:bCs/>
          <w:sz w:val="20"/>
        </w:rPr>
        <w:t xml:space="preserve"> or Securock Weather Defense.</w:t>
      </w:r>
    </w:p>
    <w:p w14:paraId="0B1575ED" w14:textId="77777777" w:rsidR="00767616" w:rsidRPr="003E4F67" w:rsidRDefault="00767616" w:rsidP="00767616">
      <w:pPr>
        <w:pStyle w:val="ListParagraph"/>
        <w:ind w:left="2160" w:hanging="720"/>
        <w:rPr>
          <w:rFonts w:ascii="Times New Roman" w:hAnsi="Times New Roman"/>
          <w:b/>
          <w:sz w:val="20"/>
        </w:rPr>
      </w:pPr>
    </w:p>
    <w:p w14:paraId="5159C89C" w14:textId="77777777" w:rsidR="00767616" w:rsidRPr="003E4F67" w:rsidRDefault="00767616" w:rsidP="00767616">
      <w:pPr>
        <w:pStyle w:val="ListParagraph"/>
        <w:numPr>
          <w:ilvl w:val="2"/>
          <w:numId w:val="7"/>
        </w:numPr>
        <w:tabs>
          <w:tab w:val="left" w:pos="-1440"/>
        </w:tabs>
        <w:ind w:hanging="360"/>
        <w:contextualSpacing/>
        <w:jc w:val="both"/>
        <w:rPr>
          <w:rFonts w:ascii="Times New Roman" w:hAnsi="Times New Roman"/>
          <w:sz w:val="20"/>
        </w:rPr>
      </w:pPr>
      <w:r w:rsidRPr="003E4F67">
        <w:rPr>
          <w:rFonts w:ascii="Times New Roman" w:hAnsi="Times New Roman"/>
          <w:sz w:val="20"/>
        </w:rPr>
        <w:lastRenderedPageBreak/>
        <w:t>Thermapink 18 or 25 Extruded Polystyrene</w:t>
      </w:r>
    </w:p>
    <w:p w14:paraId="7C71EC64" w14:textId="77777777" w:rsidR="00767616" w:rsidRPr="003E4F67" w:rsidRDefault="00767616" w:rsidP="00767616">
      <w:pPr>
        <w:pStyle w:val="ListParagraph"/>
        <w:tabs>
          <w:tab w:val="left" w:pos="-1440"/>
        </w:tabs>
        <w:ind w:left="2880" w:hanging="360"/>
        <w:jc w:val="both"/>
        <w:rPr>
          <w:rFonts w:ascii="Times New Roman" w:hAnsi="Times New Roman"/>
          <w:sz w:val="20"/>
        </w:rPr>
      </w:pPr>
    </w:p>
    <w:p w14:paraId="3986A02E" w14:textId="77777777" w:rsidR="00767616" w:rsidRPr="003E4F67" w:rsidRDefault="00767616" w:rsidP="00767616">
      <w:pPr>
        <w:pStyle w:val="ListParagraph"/>
        <w:numPr>
          <w:ilvl w:val="2"/>
          <w:numId w:val="7"/>
        </w:numPr>
        <w:tabs>
          <w:tab w:val="left" w:pos="-1440"/>
        </w:tabs>
        <w:ind w:hanging="360"/>
        <w:contextualSpacing/>
        <w:jc w:val="both"/>
        <w:rPr>
          <w:rFonts w:ascii="Times New Roman" w:hAnsi="Times New Roman"/>
          <w:sz w:val="20"/>
        </w:rPr>
      </w:pPr>
      <w:r w:rsidRPr="003E4F67">
        <w:rPr>
          <w:rFonts w:ascii="Times New Roman" w:hAnsi="Times New Roman"/>
          <w:sz w:val="20"/>
        </w:rPr>
        <w:t>Foamular 400 or Durapink Extruded Polystyrene</w:t>
      </w:r>
    </w:p>
    <w:p w14:paraId="7CBBD541" w14:textId="77777777" w:rsidR="00767616" w:rsidRPr="003E4F67" w:rsidRDefault="00767616" w:rsidP="00767616">
      <w:pPr>
        <w:tabs>
          <w:tab w:val="left" w:pos="-1440"/>
        </w:tabs>
        <w:ind w:hanging="360"/>
        <w:contextualSpacing/>
        <w:jc w:val="both"/>
        <w:rPr>
          <w:rFonts w:ascii="Times New Roman" w:hAnsi="Times New Roman"/>
          <w:sz w:val="20"/>
        </w:rPr>
      </w:pPr>
    </w:p>
    <w:p w14:paraId="4CF128EE" w14:textId="77777777" w:rsidR="00767616" w:rsidRPr="003E4F67" w:rsidRDefault="00767616" w:rsidP="00767616">
      <w:pPr>
        <w:pStyle w:val="ListParagraph"/>
        <w:numPr>
          <w:ilvl w:val="2"/>
          <w:numId w:val="7"/>
        </w:numPr>
        <w:tabs>
          <w:tab w:val="left" w:pos="-1440"/>
        </w:tabs>
        <w:ind w:hanging="360"/>
        <w:contextualSpacing/>
        <w:jc w:val="both"/>
        <w:rPr>
          <w:rFonts w:ascii="Times New Roman" w:hAnsi="Times New Roman"/>
          <w:sz w:val="20"/>
        </w:rPr>
      </w:pPr>
      <w:r w:rsidRPr="003E4F67">
        <w:rPr>
          <w:rFonts w:ascii="Times New Roman" w:hAnsi="Times New Roman"/>
          <w:sz w:val="20"/>
        </w:rPr>
        <w:t>Dow Recovermate, Dow Styrofoam Deckmate, or Dow Styrofoam Deckmate Plus Extruded Polystyrene</w:t>
      </w:r>
    </w:p>
    <w:bookmarkEnd w:id="11"/>
    <w:p w14:paraId="555AF178" w14:textId="77777777" w:rsidR="00911849" w:rsidRPr="003E4F67" w:rsidRDefault="00911849" w:rsidP="00911849">
      <w:pPr>
        <w:pStyle w:val="ListParagraph"/>
        <w:rPr>
          <w:rFonts w:ascii="Times New Roman" w:hAnsi="Times New Roman"/>
          <w:sz w:val="20"/>
        </w:rPr>
      </w:pPr>
    </w:p>
    <w:p w14:paraId="3599BB9E" w14:textId="77777777" w:rsidR="00911849" w:rsidRPr="003E4F67" w:rsidRDefault="00911849" w:rsidP="00911849">
      <w:pPr>
        <w:pStyle w:val="ListParagraph"/>
        <w:numPr>
          <w:ilvl w:val="1"/>
          <w:numId w:val="7"/>
        </w:numPr>
        <w:tabs>
          <w:tab w:val="left" w:pos="-1440"/>
        </w:tabs>
        <w:ind w:left="2160" w:hanging="720"/>
        <w:contextualSpacing/>
        <w:jc w:val="both"/>
        <w:rPr>
          <w:rFonts w:ascii="Times New Roman" w:hAnsi="Times New Roman"/>
          <w:b/>
          <w:sz w:val="20"/>
        </w:rPr>
      </w:pPr>
      <w:bookmarkStart w:id="12" w:name="_Hlk212106687"/>
      <w:r w:rsidRPr="003E4F67">
        <w:rPr>
          <w:rFonts w:ascii="Times New Roman" w:hAnsi="Times New Roman"/>
          <w:b/>
          <w:sz w:val="20"/>
        </w:rPr>
        <w:t xml:space="preserve">Securock Roof Board </w:t>
      </w:r>
      <w:r w:rsidRPr="003E4F67">
        <w:rPr>
          <w:rFonts w:ascii="Times New Roman" w:hAnsi="Times New Roman"/>
          <w:bCs/>
          <w:sz w:val="20"/>
        </w:rPr>
        <w:t xml:space="preserve">– A uniform composition of fiber-reinforced gypsum, without a </w:t>
      </w:r>
      <w:proofErr w:type="spellStart"/>
      <w:r w:rsidRPr="003E4F67">
        <w:rPr>
          <w:rFonts w:ascii="Times New Roman" w:hAnsi="Times New Roman"/>
          <w:bCs/>
          <w:sz w:val="20"/>
        </w:rPr>
        <w:t>facer</w:t>
      </w:r>
      <w:proofErr w:type="spellEnd"/>
      <w:r w:rsidRPr="003E4F67">
        <w:rPr>
          <w:rFonts w:ascii="Times New Roman" w:hAnsi="Times New Roman"/>
          <w:bCs/>
          <w:sz w:val="20"/>
        </w:rPr>
        <w:t>, for use as a cover board or a thermal barrier in mechanically fastened and fully adhered roofing systems. Meets ASTM E84 for flame spread and smoke development; Class A fire performance per UL 790. Available in 1/4” to 5/8” thick and 4’ x 4’ or 4’ x 8’ size boards. 5/8” meets requirements of Type X per ASTM C1177. Long uninterrupted runs (&gt;200’) may require slight gapping due to thermal expansion.</w:t>
      </w:r>
      <w:r w:rsidRPr="003E4F67">
        <w:rPr>
          <w:rFonts w:ascii="Times New Roman" w:hAnsi="Times New Roman"/>
          <w:b/>
          <w:sz w:val="20"/>
        </w:rPr>
        <w:t xml:space="preserve"> </w:t>
      </w:r>
    </w:p>
    <w:p w14:paraId="7847C0BF" w14:textId="77777777" w:rsidR="00911849" w:rsidRPr="003E4F67" w:rsidRDefault="00911849" w:rsidP="00BA2E4D">
      <w:pPr>
        <w:tabs>
          <w:tab w:val="left" w:pos="-1440"/>
        </w:tabs>
        <w:contextualSpacing/>
        <w:jc w:val="both"/>
        <w:rPr>
          <w:rFonts w:ascii="Times New Roman" w:hAnsi="Times New Roman"/>
          <w:b/>
          <w:sz w:val="20"/>
        </w:rPr>
      </w:pPr>
    </w:p>
    <w:p w14:paraId="73BA4702" w14:textId="77777777" w:rsidR="00911849" w:rsidRPr="003E4F67" w:rsidRDefault="00911849" w:rsidP="00911849">
      <w:pPr>
        <w:pStyle w:val="ListParagraph"/>
        <w:numPr>
          <w:ilvl w:val="1"/>
          <w:numId w:val="7"/>
        </w:numPr>
        <w:tabs>
          <w:tab w:val="left" w:pos="-1440"/>
        </w:tabs>
        <w:ind w:left="2160" w:hanging="720"/>
        <w:contextualSpacing/>
        <w:jc w:val="both"/>
        <w:rPr>
          <w:rFonts w:ascii="Times New Roman" w:hAnsi="Times New Roman"/>
          <w:b/>
          <w:sz w:val="20"/>
        </w:rPr>
      </w:pPr>
      <w:r w:rsidRPr="003E4F67">
        <w:rPr>
          <w:rFonts w:ascii="Times New Roman" w:hAnsi="Times New Roman"/>
          <w:b/>
          <w:sz w:val="20"/>
        </w:rPr>
        <w:t xml:space="preserve">Securock UltraLight Glass-Mat Roof Board </w:t>
      </w:r>
      <w:r w:rsidRPr="003E4F67">
        <w:rPr>
          <w:rFonts w:ascii="Times New Roman" w:hAnsi="Times New Roman"/>
          <w:bCs/>
          <w:sz w:val="20"/>
        </w:rPr>
        <w:t>– A fire-resistant, moisture and mold-resistant roof board used in mechanically fastened, low-slope roofing systems, featuring a specially treated lightweight core and high-performance glass-mat facer. Meets ASTM E84 for flame spread and smoke development; Class A fire performance per UL 790. Available in 4’ x 8’ size boards; 1/4”, 1/2” and 5/8” thicknesses available. 5/8” meets requirements of Type X per ASTM C1177.</w:t>
      </w:r>
    </w:p>
    <w:p w14:paraId="4C432005" w14:textId="77777777" w:rsidR="00911849" w:rsidRPr="003E4F67" w:rsidRDefault="00911849" w:rsidP="00911849">
      <w:pPr>
        <w:pStyle w:val="ListParagraph"/>
        <w:tabs>
          <w:tab w:val="left" w:pos="-1440"/>
        </w:tabs>
        <w:ind w:left="2160"/>
        <w:contextualSpacing/>
        <w:jc w:val="both"/>
        <w:rPr>
          <w:rFonts w:ascii="Times New Roman" w:hAnsi="Times New Roman"/>
          <w:b/>
          <w:sz w:val="20"/>
        </w:rPr>
      </w:pPr>
    </w:p>
    <w:p w14:paraId="4630493E" w14:textId="77777777" w:rsidR="00911849" w:rsidRPr="003E4F67" w:rsidRDefault="00911849" w:rsidP="00911849">
      <w:pPr>
        <w:pStyle w:val="ListParagraph"/>
        <w:numPr>
          <w:ilvl w:val="1"/>
          <w:numId w:val="7"/>
        </w:numPr>
        <w:tabs>
          <w:tab w:val="left" w:pos="-1440"/>
        </w:tabs>
        <w:ind w:left="2160" w:hanging="720"/>
        <w:contextualSpacing/>
        <w:jc w:val="both"/>
        <w:rPr>
          <w:rFonts w:ascii="Times New Roman" w:hAnsi="Times New Roman"/>
          <w:b/>
          <w:sz w:val="20"/>
        </w:rPr>
      </w:pPr>
      <w:r w:rsidRPr="003E4F67">
        <w:rPr>
          <w:rFonts w:ascii="Times New Roman" w:hAnsi="Times New Roman"/>
          <w:b/>
          <w:sz w:val="20"/>
        </w:rPr>
        <w:t xml:space="preserve">Securock UltraLight Coated Glass-Mat Roof Board </w:t>
      </w:r>
      <w:r w:rsidRPr="003E4F67">
        <w:rPr>
          <w:rFonts w:ascii="Times New Roman" w:hAnsi="Times New Roman"/>
          <w:bCs/>
          <w:sz w:val="20"/>
        </w:rPr>
        <w:t>- A fire-resistant, moisture and mold-resistant roof board used in fully adhered, low-slope roofing systems, featuring a specially treated lightweight core. The special coating on the high-performance glass-mat facer provides an exceptional adhesive bond and reduces facer delamination. Meets ASTM E84 for flame spread and smoke development; Class A fire performance per UL 790.  Available in 1/4”, 1/2” and 5/8” Type X and 4’ x 8’ size boards. 5/8” meets requirements of Type X per ASTM C1177.</w:t>
      </w:r>
    </w:p>
    <w:p w14:paraId="14EA3ACC" w14:textId="77777777" w:rsidR="00243E01" w:rsidRPr="003E4F67" w:rsidRDefault="00243E01" w:rsidP="00243E01">
      <w:pPr>
        <w:pStyle w:val="ListParagraph"/>
        <w:rPr>
          <w:rFonts w:ascii="Times New Roman" w:hAnsi="Times New Roman"/>
          <w:b/>
          <w:sz w:val="20"/>
        </w:rPr>
      </w:pPr>
    </w:p>
    <w:p w14:paraId="5590D208" w14:textId="75FD909A" w:rsidR="00243E01" w:rsidRPr="003E4F67" w:rsidRDefault="00243E01" w:rsidP="00243E01">
      <w:pPr>
        <w:pStyle w:val="ListParagraph"/>
        <w:numPr>
          <w:ilvl w:val="1"/>
          <w:numId w:val="7"/>
        </w:numPr>
        <w:tabs>
          <w:tab w:val="left" w:pos="-1440"/>
        </w:tabs>
        <w:ind w:left="2160" w:hanging="720"/>
        <w:contextualSpacing/>
        <w:jc w:val="both"/>
        <w:rPr>
          <w:rFonts w:ascii="Times New Roman" w:hAnsi="Times New Roman"/>
          <w:b/>
          <w:sz w:val="20"/>
        </w:rPr>
      </w:pPr>
      <w:r w:rsidRPr="003E4F67">
        <w:rPr>
          <w:rFonts w:ascii="Times New Roman" w:hAnsi="Times New Roman"/>
          <w:b/>
          <w:sz w:val="20"/>
        </w:rPr>
        <w:t xml:space="preserve">Securock® Weather Defense™ Roof Board </w:t>
      </w:r>
      <w:r w:rsidRPr="003E4F67">
        <w:rPr>
          <w:rFonts w:ascii="Times New Roman" w:hAnsi="Times New Roman"/>
          <w:bCs/>
          <w:sz w:val="20"/>
        </w:rPr>
        <w:t xml:space="preserve">- A reinforced gypsum cover board with an enhanced, moisture-resistant core and high-performance, coated glass mat facers (CGF) on the top and bottom side. The top surface is pre-primed and provides excellent bond strength for adhered membrane for use as a cover board. </w:t>
      </w:r>
      <w:r w:rsidR="00AB68B0" w:rsidRPr="003E4F67">
        <w:rPr>
          <w:rFonts w:ascii="Times New Roman" w:hAnsi="Times New Roman"/>
          <w:bCs/>
          <w:sz w:val="20"/>
        </w:rPr>
        <w:t>Securock® Weather Defense™ Roof Board</w:t>
      </w:r>
      <w:r w:rsidR="00AB68B0" w:rsidRPr="003E4F67">
        <w:rPr>
          <w:rFonts w:ascii="Times New Roman" w:hAnsi="Times New Roman"/>
          <w:b/>
          <w:sz w:val="20"/>
        </w:rPr>
        <w:t xml:space="preserve"> </w:t>
      </w:r>
      <w:r w:rsidRPr="003E4F67">
        <w:rPr>
          <w:rFonts w:ascii="Times New Roman" w:hAnsi="Times New Roman"/>
          <w:bCs/>
          <w:sz w:val="20"/>
        </w:rPr>
        <w:t>is extremely durable and is approved for use in assemblies meeting FM’s Very Severe Hail (VSH) Classification.  Available in 5/8” thickness and 4’ x 4’ or 4’ x 8’ size boards. Meets requirements of Type X per ASTM C1177. Meets ASTM E84 for flame spread and smoke development; Class A fire performance per UL 790; FM Approvals Class 1.</w:t>
      </w:r>
      <w:r w:rsidRPr="003E4F67">
        <w:rPr>
          <w:rFonts w:ascii="Times New Roman" w:hAnsi="Times New Roman"/>
          <w:b/>
          <w:sz w:val="20"/>
        </w:rPr>
        <w:t xml:space="preserve"> </w:t>
      </w:r>
    </w:p>
    <w:bookmarkEnd w:id="12"/>
    <w:p w14:paraId="6C781217" w14:textId="77777777" w:rsidR="00911849" w:rsidRPr="003E4F67" w:rsidRDefault="00911849" w:rsidP="00911849">
      <w:pPr>
        <w:tabs>
          <w:tab w:val="left" w:pos="-1440"/>
        </w:tabs>
        <w:contextualSpacing/>
        <w:jc w:val="both"/>
        <w:rPr>
          <w:rFonts w:ascii="Times New Roman" w:hAnsi="Times New Roman"/>
          <w:sz w:val="20"/>
        </w:rPr>
      </w:pPr>
    </w:p>
    <w:p w14:paraId="446F83D0" w14:textId="53F9E0D6" w:rsidR="00343380" w:rsidRPr="003E4F67" w:rsidRDefault="006B1A5D" w:rsidP="008026E7">
      <w:pPr>
        <w:pStyle w:val="ListParagraph"/>
        <w:numPr>
          <w:ilvl w:val="1"/>
          <w:numId w:val="7"/>
        </w:numPr>
        <w:ind w:left="2160" w:hanging="720"/>
        <w:rPr>
          <w:rFonts w:ascii="Times New Roman" w:hAnsi="Times New Roman"/>
          <w:sz w:val="20"/>
        </w:rPr>
      </w:pPr>
      <w:r w:rsidRPr="003E4F67">
        <w:rPr>
          <w:rFonts w:ascii="Times New Roman" w:hAnsi="Times New Roman"/>
          <w:b/>
          <w:sz w:val="20"/>
        </w:rPr>
        <w:t>DensDeck</w:t>
      </w:r>
      <w:r w:rsidR="00343380" w:rsidRPr="003E4F67">
        <w:rPr>
          <w:rFonts w:ascii="Times New Roman" w:hAnsi="Times New Roman"/>
          <w:b/>
          <w:sz w:val="20"/>
        </w:rPr>
        <w:t xml:space="preserve"> Prime – </w:t>
      </w:r>
      <w:r w:rsidR="00343380" w:rsidRPr="003E4F67">
        <w:rPr>
          <w:rFonts w:ascii="Times New Roman" w:hAnsi="Times New Roman"/>
          <w:sz w:val="20"/>
        </w:rPr>
        <w:t xml:space="preserve">gypsum core that incorporates glass-mat facings on the top and bottom side.  The top surface is pre-primed and provides excellent bond strength for adhered membrane for use as a cover board. Available in ¼” to 5/8” and 4’ x 4’ or 4’ x 8’ size boards. </w:t>
      </w:r>
    </w:p>
    <w:p w14:paraId="4470BBA4" w14:textId="77777777" w:rsidR="00011FA0" w:rsidRPr="003E4F67" w:rsidRDefault="00011FA0" w:rsidP="00011FA0">
      <w:pPr>
        <w:pStyle w:val="ListParagraph"/>
        <w:ind w:left="2160"/>
        <w:rPr>
          <w:rFonts w:ascii="Times New Roman" w:hAnsi="Times New Roman"/>
          <w:sz w:val="20"/>
        </w:rPr>
      </w:pPr>
    </w:p>
    <w:p w14:paraId="5E6BA859" w14:textId="33DB4E55" w:rsidR="00011FA0" w:rsidRPr="003E4F67" w:rsidRDefault="00011FA0" w:rsidP="008026E7">
      <w:pPr>
        <w:pStyle w:val="ListParagraph"/>
        <w:numPr>
          <w:ilvl w:val="1"/>
          <w:numId w:val="7"/>
        </w:numPr>
        <w:ind w:left="2160" w:hanging="720"/>
        <w:rPr>
          <w:rFonts w:ascii="Times New Roman" w:hAnsi="Times New Roman"/>
          <w:sz w:val="20"/>
        </w:rPr>
      </w:pPr>
      <w:r w:rsidRPr="003E4F67">
        <w:rPr>
          <w:rFonts w:ascii="Times New Roman" w:hAnsi="Times New Roman"/>
          <w:b/>
          <w:sz w:val="20"/>
        </w:rPr>
        <w:t>DensDeck StormX Prime</w:t>
      </w:r>
      <w:r w:rsidRPr="003E4F67">
        <w:rPr>
          <w:rFonts w:ascii="Times New Roman" w:hAnsi="Times New Roman"/>
          <w:bCs/>
          <w:sz w:val="20"/>
        </w:rPr>
        <w:t xml:space="preserve"> – a reinforced gypsum cover board with an enhanced, moisture-resistant core and coated glass mat facers on the top and bottom side. The top surface is pre-primed and provides excellent bond strength for adhered membrane for use as a cover board. DensDeck StormX Prime is extremely durable and is approved for use in assemblies meeting FM’s Very Severe Hail (VSH) Classification.  Available in 5/8” thickness and 4’ x 4’ or 4’ x 8’ size boards.</w:t>
      </w:r>
    </w:p>
    <w:p w14:paraId="7385080A" w14:textId="77777777" w:rsidR="00243E01" w:rsidRPr="003E4F67" w:rsidRDefault="00243E01" w:rsidP="00243E01">
      <w:pPr>
        <w:pStyle w:val="ListParagraph"/>
        <w:rPr>
          <w:rFonts w:ascii="Times New Roman" w:hAnsi="Times New Roman"/>
          <w:sz w:val="20"/>
        </w:rPr>
      </w:pPr>
    </w:p>
    <w:p w14:paraId="0EBF8C63" w14:textId="77777777" w:rsidR="00243E01" w:rsidRPr="003E4F67" w:rsidRDefault="00243E01" w:rsidP="00243E01">
      <w:pPr>
        <w:pStyle w:val="ListParagraph"/>
        <w:numPr>
          <w:ilvl w:val="1"/>
          <w:numId w:val="7"/>
        </w:numPr>
        <w:ind w:left="2160" w:hanging="720"/>
        <w:rPr>
          <w:rFonts w:ascii="Times New Roman" w:hAnsi="Times New Roman"/>
          <w:b/>
          <w:sz w:val="20"/>
        </w:rPr>
      </w:pPr>
      <w:r w:rsidRPr="003E4F67">
        <w:rPr>
          <w:rFonts w:ascii="Times New Roman" w:hAnsi="Times New Roman"/>
          <w:b/>
          <w:sz w:val="20"/>
        </w:rPr>
        <w:t xml:space="preserve">DensDeck® ProFast™ Prime Roof Board </w:t>
      </w:r>
      <w:r w:rsidRPr="003E4F67">
        <w:rPr>
          <w:rFonts w:ascii="Times New Roman" w:hAnsi="Times New Roman"/>
          <w:bCs/>
          <w:sz w:val="20"/>
        </w:rPr>
        <w:t xml:space="preserve">- A fire-resistant, moisture and mold-resistant roof board used in fully adhered </w:t>
      </w:r>
      <w:bookmarkStart w:id="13" w:name="_Hlk219282243"/>
      <w:r w:rsidRPr="003E4F67">
        <w:rPr>
          <w:rFonts w:ascii="Times New Roman" w:hAnsi="Times New Roman"/>
          <w:bCs/>
          <w:sz w:val="20"/>
        </w:rPr>
        <w:t>or mechanically fastened</w:t>
      </w:r>
      <w:bookmarkEnd w:id="13"/>
      <w:r w:rsidRPr="003E4F67">
        <w:rPr>
          <w:rFonts w:ascii="Times New Roman" w:hAnsi="Times New Roman"/>
          <w:bCs/>
          <w:sz w:val="20"/>
        </w:rPr>
        <w:t>, low-slope roofing systems, featuring a specially treated lightweight core. (20% lighter than 1/2” gypsum boards). The special coating on the high-performance glass-mat facer provides an exceptional adhesive bond and reduces facer delamination. Non-combustible per ASTM E108 and meets ASTM E84 for flame spread and smoke development; Class A fire performance per UL 790.  Available in 3/8” thickness and 4’ x 8’ size boards.</w:t>
      </w:r>
      <w:r w:rsidRPr="003E4F67">
        <w:rPr>
          <w:rFonts w:ascii="Times New Roman" w:hAnsi="Times New Roman"/>
          <w:b/>
          <w:sz w:val="20"/>
        </w:rPr>
        <w:t xml:space="preserve"> </w:t>
      </w:r>
    </w:p>
    <w:p w14:paraId="5EFF0AAC" w14:textId="77777777" w:rsidR="00A3350C" w:rsidRPr="003E4F67" w:rsidRDefault="00A3350C" w:rsidP="00A3350C">
      <w:pPr>
        <w:pStyle w:val="ListParagraph"/>
        <w:rPr>
          <w:rFonts w:ascii="Times New Roman" w:hAnsi="Times New Roman"/>
          <w:sz w:val="20"/>
        </w:rPr>
      </w:pPr>
    </w:p>
    <w:p w14:paraId="113C9287" w14:textId="77777777" w:rsidR="00A3350C" w:rsidRPr="003E4F67" w:rsidRDefault="00A3350C" w:rsidP="00A3350C">
      <w:pPr>
        <w:pStyle w:val="ListParagraph"/>
        <w:numPr>
          <w:ilvl w:val="1"/>
          <w:numId w:val="7"/>
        </w:numPr>
        <w:ind w:left="2160" w:hanging="720"/>
        <w:jc w:val="both"/>
        <w:rPr>
          <w:rFonts w:ascii="Times New Roman" w:hAnsi="Times New Roman"/>
          <w:sz w:val="20"/>
        </w:rPr>
      </w:pPr>
      <w:r w:rsidRPr="003E4F67">
        <w:rPr>
          <w:rFonts w:ascii="Times New Roman" w:hAnsi="Times New Roman"/>
          <w:b/>
          <w:sz w:val="20"/>
        </w:rPr>
        <w:t>EcoStorm VSH Cover Board</w:t>
      </w:r>
      <w:r w:rsidRPr="003E4F67">
        <w:rPr>
          <w:rFonts w:ascii="Times New Roman" w:hAnsi="Times New Roman"/>
          <w:sz w:val="20"/>
        </w:rPr>
        <w:t xml:space="preserve"> – an engineered composite building material made from a proprietary blend of plastic and cellulose fiber sourced from post-industrial and post-consumer waste streams. EcoStorm VSH is a durable, extremely moisture and mold resistant building material with a core that does not disintegrate or delaminate in the presence of water. Available in 1/2” thick and 4’ x 8’ </w:t>
      </w:r>
      <w:r w:rsidRPr="003E4F67">
        <w:rPr>
          <w:rFonts w:ascii="Times New Roman" w:hAnsi="Times New Roman"/>
          <w:sz w:val="20"/>
        </w:rPr>
        <w:lastRenderedPageBreak/>
        <w:t>size board.</w:t>
      </w:r>
    </w:p>
    <w:p w14:paraId="594C6473" w14:textId="77777777" w:rsidR="00400F29" w:rsidRPr="003E4F67" w:rsidRDefault="00400F29" w:rsidP="00400F29">
      <w:pPr>
        <w:pStyle w:val="ListParagraph"/>
        <w:rPr>
          <w:rFonts w:ascii="Times New Roman" w:hAnsi="Times New Roman"/>
          <w:sz w:val="20"/>
        </w:rPr>
      </w:pPr>
    </w:p>
    <w:p w14:paraId="2BF5BEE3" w14:textId="4097E233" w:rsidR="00400F29" w:rsidRPr="003E4F67" w:rsidRDefault="00CF6BE5" w:rsidP="00400F29">
      <w:pPr>
        <w:pStyle w:val="ListParagraph"/>
        <w:numPr>
          <w:ilvl w:val="1"/>
          <w:numId w:val="7"/>
        </w:numPr>
        <w:ind w:left="2160" w:hanging="720"/>
        <w:jc w:val="both"/>
        <w:rPr>
          <w:rFonts w:ascii="Times New Roman" w:hAnsi="Times New Roman"/>
          <w:b/>
          <w:sz w:val="20"/>
        </w:rPr>
      </w:pPr>
      <w:r w:rsidRPr="003E4F67">
        <w:rPr>
          <w:rFonts w:ascii="Times New Roman" w:hAnsi="Times New Roman"/>
          <w:b/>
          <w:sz w:val="20"/>
        </w:rPr>
        <w:t>DEXcell</w:t>
      </w:r>
      <w:r w:rsidR="00400F29" w:rsidRPr="003E4F67">
        <w:rPr>
          <w:rFonts w:ascii="Times New Roman" w:hAnsi="Times New Roman"/>
          <w:b/>
          <w:sz w:val="20"/>
        </w:rPr>
        <w:t xml:space="preserve"> </w:t>
      </w:r>
      <w:r w:rsidR="00400F29" w:rsidRPr="003E4F67">
        <w:rPr>
          <w:rFonts w:ascii="Times New Roman" w:hAnsi="Times New Roman"/>
          <w:bCs/>
          <w:sz w:val="20"/>
        </w:rPr>
        <w:t>– A mold &amp; mildew resistant, gypsum substrate board with coated fiberglass facers, used for thermal protection and acoustical enhancement of roof systems. May be used as a substrate for a vapor retarder and /or the continuous substrate for the application of commercial roofing applications. Available in 1/4”, 1/2” and 5/8” thicknesses in 4’ x 8’ boards.</w:t>
      </w:r>
    </w:p>
    <w:p w14:paraId="0DA8CA3B" w14:textId="77777777" w:rsidR="00400F29" w:rsidRPr="003E4F67" w:rsidRDefault="00400F29" w:rsidP="00400F29">
      <w:pPr>
        <w:pStyle w:val="ListParagraph"/>
        <w:ind w:left="2160"/>
        <w:jc w:val="both"/>
        <w:rPr>
          <w:rFonts w:ascii="Times New Roman" w:hAnsi="Times New Roman"/>
          <w:b/>
          <w:sz w:val="20"/>
        </w:rPr>
      </w:pPr>
    </w:p>
    <w:p w14:paraId="1F630304" w14:textId="7313430D" w:rsidR="00400F29" w:rsidRPr="003E4F67" w:rsidRDefault="00CF6BE5" w:rsidP="00400F29">
      <w:pPr>
        <w:pStyle w:val="ListParagraph"/>
        <w:numPr>
          <w:ilvl w:val="1"/>
          <w:numId w:val="7"/>
        </w:numPr>
        <w:ind w:left="2160" w:hanging="720"/>
        <w:jc w:val="both"/>
        <w:rPr>
          <w:rFonts w:ascii="Times New Roman" w:hAnsi="Times New Roman"/>
          <w:b/>
          <w:sz w:val="20"/>
        </w:rPr>
      </w:pPr>
      <w:r w:rsidRPr="003E4F67">
        <w:rPr>
          <w:rFonts w:ascii="Times New Roman" w:hAnsi="Times New Roman"/>
          <w:b/>
          <w:sz w:val="20"/>
        </w:rPr>
        <w:t>DEXcell</w:t>
      </w:r>
      <w:r w:rsidR="00400F29" w:rsidRPr="003E4F67">
        <w:rPr>
          <w:rFonts w:ascii="Times New Roman" w:hAnsi="Times New Roman"/>
          <w:b/>
          <w:sz w:val="20"/>
        </w:rPr>
        <w:t xml:space="preserve"> FA </w:t>
      </w:r>
      <w:r w:rsidR="00400F29" w:rsidRPr="003E4F67">
        <w:rPr>
          <w:rFonts w:ascii="Times New Roman" w:hAnsi="Times New Roman"/>
          <w:bCs/>
          <w:sz w:val="20"/>
        </w:rPr>
        <w:t>– A mold &amp; mildew resistant, gypsum substrate board with heavy duty, coated fiberglass facers, used for thermal protection and acoustical enhancement of roof systems. May be used as a substrate for a vapor retarder and /or the continuous substrate for the application of commercial roofing applications. The precoated, fiberglass facers are designed to increase adhesive coverage and enhance performance of the bond strength of the system. Available in 1/4”, 1/2” and 5/8” thicknesses in 4’ x 4’ and 4’ x 8’ boards.</w:t>
      </w:r>
    </w:p>
    <w:p w14:paraId="3477722B" w14:textId="77777777" w:rsidR="00400F29" w:rsidRPr="003E4F67" w:rsidRDefault="00400F29" w:rsidP="00400F29">
      <w:pPr>
        <w:pStyle w:val="ListParagraph"/>
        <w:ind w:left="2160"/>
        <w:jc w:val="both"/>
        <w:rPr>
          <w:rFonts w:ascii="Times New Roman" w:hAnsi="Times New Roman"/>
          <w:b/>
          <w:sz w:val="20"/>
        </w:rPr>
      </w:pPr>
    </w:p>
    <w:p w14:paraId="65639A8F" w14:textId="3540D05E" w:rsidR="00400F29" w:rsidRPr="003E4F67" w:rsidRDefault="00CF6BE5" w:rsidP="00400F29">
      <w:pPr>
        <w:pStyle w:val="ListParagraph"/>
        <w:numPr>
          <w:ilvl w:val="1"/>
          <w:numId w:val="7"/>
        </w:numPr>
        <w:ind w:left="2160" w:hanging="720"/>
        <w:jc w:val="both"/>
        <w:rPr>
          <w:rFonts w:ascii="Times New Roman" w:hAnsi="Times New Roman"/>
          <w:b/>
          <w:sz w:val="20"/>
        </w:rPr>
      </w:pPr>
      <w:r w:rsidRPr="003E4F67">
        <w:rPr>
          <w:rFonts w:ascii="Times New Roman" w:hAnsi="Times New Roman"/>
          <w:b/>
          <w:sz w:val="20"/>
        </w:rPr>
        <w:t>DEXcell</w:t>
      </w:r>
      <w:r w:rsidR="00400F29" w:rsidRPr="003E4F67">
        <w:rPr>
          <w:rFonts w:ascii="Times New Roman" w:hAnsi="Times New Roman"/>
          <w:b/>
          <w:sz w:val="20"/>
        </w:rPr>
        <w:t xml:space="preserve"> Cement Roof Board </w:t>
      </w:r>
      <w:r w:rsidR="00400F29" w:rsidRPr="003E4F67">
        <w:rPr>
          <w:rFonts w:ascii="Times New Roman" w:hAnsi="Times New Roman"/>
          <w:bCs/>
          <w:sz w:val="20"/>
        </w:rPr>
        <w:t>– A mold &amp; mildew resistant, Portland Cement, lightweight aggregate roof board with heavy-duty fiberglass mesh facers used as a substrate board, thermal barrier and cover board for commercial roofing applications. Available in 7/16” and 5/8” thicknesses in 4’ x 4’ and 4’ x 8’ boards.</w:t>
      </w:r>
    </w:p>
    <w:p w14:paraId="392D4FF8" w14:textId="77777777" w:rsidR="00400F29" w:rsidRPr="003E4F67" w:rsidRDefault="00400F29" w:rsidP="00400F29">
      <w:pPr>
        <w:pStyle w:val="ListParagraph"/>
        <w:ind w:left="2160"/>
        <w:jc w:val="both"/>
        <w:rPr>
          <w:rFonts w:ascii="Times New Roman" w:hAnsi="Times New Roman"/>
          <w:b/>
          <w:sz w:val="20"/>
        </w:rPr>
      </w:pPr>
    </w:p>
    <w:p w14:paraId="1A61A5C7" w14:textId="4C7E835E" w:rsidR="00400F29" w:rsidRPr="003E4F67" w:rsidRDefault="00CF6BE5" w:rsidP="00400F29">
      <w:pPr>
        <w:pStyle w:val="ListParagraph"/>
        <w:numPr>
          <w:ilvl w:val="1"/>
          <w:numId w:val="7"/>
        </w:numPr>
        <w:ind w:left="2160" w:hanging="720"/>
        <w:jc w:val="both"/>
        <w:rPr>
          <w:rFonts w:ascii="Times New Roman" w:hAnsi="Times New Roman"/>
          <w:b/>
          <w:sz w:val="20"/>
        </w:rPr>
      </w:pPr>
      <w:r w:rsidRPr="003E4F67">
        <w:rPr>
          <w:rFonts w:ascii="Times New Roman" w:hAnsi="Times New Roman"/>
          <w:b/>
          <w:sz w:val="20"/>
        </w:rPr>
        <w:t>DEXcell</w:t>
      </w:r>
      <w:r w:rsidR="00400F29" w:rsidRPr="003E4F67">
        <w:rPr>
          <w:rFonts w:ascii="Times New Roman" w:hAnsi="Times New Roman"/>
          <w:b/>
          <w:sz w:val="20"/>
        </w:rPr>
        <w:t xml:space="preserve"> FA VSH </w:t>
      </w:r>
      <w:r w:rsidR="00400F29" w:rsidRPr="003E4F67">
        <w:rPr>
          <w:rFonts w:ascii="Times New Roman" w:hAnsi="Times New Roman"/>
          <w:bCs/>
          <w:sz w:val="20"/>
        </w:rPr>
        <w:t>– A reinforced gypsum panel with enhanced moisture resistant gypsum core and heavy duty coated glass facers used as a substrate board, thermal barrier and cover board for commercial roofing applications, approved for use in single-ply and multi-ply assemblies meeting FM Very Severe Hail rating.  Available in 5/8” thickness in 4’ x 4’ and 4’ x 8’ boards.</w:t>
      </w:r>
    </w:p>
    <w:p w14:paraId="24AB4395" w14:textId="77777777" w:rsidR="00400F29" w:rsidRPr="003E4F67" w:rsidRDefault="00400F29" w:rsidP="00400F29">
      <w:pPr>
        <w:pStyle w:val="ListParagraph"/>
        <w:ind w:left="2160"/>
        <w:jc w:val="both"/>
        <w:rPr>
          <w:rFonts w:ascii="Times New Roman" w:hAnsi="Times New Roman"/>
          <w:sz w:val="20"/>
        </w:rPr>
      </w:pPr>
    </w:p>
    <w:p w14:paraId="6257D7CF" w14:textId="77777777" w:rsidR="00A3350C" w:rsidRPr="003E4F67" w:rsidRDefault="00A3350C" w:rsidP="00A3350C">
      <w:pPr>
        <w:pStyle w:val="ListParagraph"/>
        <w:ind w:left="2160"/>
        <w:rPr>
          <w:rFonts w:ascii="Times New Roman" w:hAnsi="Times New Roman"/>
          <w:sz w:val="20"/>
        </w:rPr>
      </w:pPr>
    </w:p>
    <w:p w14:paraId="0520AE9D" w14:textId="77777777" w:rsidR="00343380" w:rsidRPr="003E4F67" w:rsidRDefault="00343380" w:rsidP="00343380">
      <w:pPr>
        <w:pStyle w:val="ListParagraph"/>
        <w:ind w:left="1800"/>
        <w:rPr>
          <w:rFonts w:ascii="Times New Roman" w:hAnsi="Times New Roman"/>
          <w:b/>
          <w:sz w:val="20"/>
        </w:rPr>
      </w:pPr>
    </w:p>
    <w:p w14:paraId="51D76DAA" w14:textId="77777777" w:rsidR="00383CCB" w:rsidRPr="003E4F67" w:rsidRDefault="00383CCB" w:rsidP="00383CCB">
      <w:pPr>
        <w:tabs>
          <w:tab w:val="left" w:pos="-1440"/>
        </w:tabs>
        <w:ind w:left="720" w:hanging="720"/>
        <w:jc w:val="both"/>
        <w:rPr>
          <w:rFonts w:ascii="Times New Roman" w:hAnsi="Times New Roman"/>
          <w:b/>
        </w:rPr>
      </w:pPr>
      <w:r w:rsidRPr="003E4F67">
        <w:rPr>
          <w:rFonts w:ascii="Times New Roman" w:hAnsi="Times New Roman"/>
          <w:b/>
        </w:rPr>
        <w:t>2.04</w:t>
      </w:r>
      <w:r w:rsidRPr="003E4F67">
        <w:rPr>
          <w:rFonts w:ascii="Times New Roman" w:hAnsi="Times New Roman"/>
          <w:b/>
        </w:rPr>
        <w:tab/>
        <w:t>FASTENING COMPONENTS</w:t>
      </w:r>
    </w:p>
    <w:p w14:paraId="5096E82D" w14:textId="77777777" w:rsidR="00383CCB" w:rsidRPr="003E4F67" w:rsidRDefault="00383CCB" w:rsidP="00383CCB">
      <w:pPr>
        <w:tabs>
          <w:tab w:val="left" w:pos="-1440"/>
        </w:tabs>
        <w:ind w:left="720" w:hanging="720"/>
        <w:jc w:val="both"/>
        <w:rPr>
          <w:rFonts w:ascii="Times New Roman" w:hAnsi="Times New Roman"/>
          <w:b/>
        </w:rPr>
      </w:pPr>
    </w:p>
    <w:p w14:paraId="4855E2E2" w14:textId="4D107693" w:rsidR="00383CCB" w:rsidRPr="003E4F67" w:rsidRDefault="00383CCB" w:rsidP="00383CCB">
      <w:pPr>
        <w:ind w:left="720"/>
        <w:jc w:val="both"/>
        <w:rPr>
          <w:rFonts w:ascii="Times New Roman" w:hAnsi="Times New Roman"/>
          <w:strike/>
          <w:sz w:val="20"/>
        </w:rPr>
      </w:pPr>
      <w:r w:rsidRPr="003E4F67">
        <w:rPr>
          <w:rFonts w:ascii="Times New Roman" w:hAnsi="Times New Roman"/>
          <w:sz w:val="20"/>
        </w:rPr>
        <w:t>To be used for mechanical attachment of insulation</w:t>
      </w:r>
      <w:r w:rsidR="006B65D9" w:rsidRPr="003E4F67">
        <w:rPr>
          <w:rFonts w:ascii="Times New Roman" w:hAnsi="Times New Roman"/>
          <w:sz w:val="20"/>
        </w:rPr>
        <w:t>:</w:t>
      </w:r>
    </w:p>
    <w:p w14:paraId="33EDF919" w14:textId="03639757" w:rsidR="006B65D9" w:rsidRPr="003E4F67" w:rsidRDefault="006B65D9" w:rsidP="00383CCB">
      <w:pPr>
        <w:ind w:left="720"/>
        <w:jc w:val="both"/>
        <w:rPr>
          <w:rFonts w:ascii="Times New Roman" w:hAnsi="Times New Roman"/>
          <w:sz w:val="20"/>
        </w:rPr>
      </w:pPr>
      <w:r w:rsidRPr="003E4F67">
        <w:rPr>
          <w:rFonts w:ascii="Times New Roman" w:hAnsi="Times New Roman"/>
          <w:sz w:val="20"/>
        </w:rPr>
        <w:t>Note: Finishing oils on fasteners and plates may interfere with proper membrane bond.</w:t>
      </w:r>
    </w:p>
    <w:p w14:paraId="21EDDE75" w14:textId="77777777" w:rsidR="00383CCB" w:rsidRPr="003E4F67" w:rsidRDefault="00383CCB" w:rsidP="00383CCB">
      <w:pPr>
        <w:ind w:left="720"/>
        <w:jc w:val="both"/>
        <w:rPr>
          <w:rFonts w:ascii="Times New Roman" w:hAnsi="Times New Roman"/>
          <w:sz w:val="20"/>
        </w:rPr>
      </w:pPr>
    </w:p>
    <w:p w14:paraId="3D7BE6A0" w14:textId="77777777" w:rsidR="00383CCB" w:rsidRPr="003E4F67" w:rsidRDefault="00383CCB" w:rsidP="00383CCB">
      <w:pPr>
        <w:ind w:left="720"/>
        <w:jc w:val="center"/>
        <w:rPr>
          <w:rFonts w:ascii="Times New Roman" w:hAnsi="Times New Roman"/>
          <w:color w:val="FF0000"/>
          <w:sz w:val="20"/>
        </w:rPr>
      </w:pPr>
      <w:r w:rsidRPr="003E4F67">
        <w:rPr>
          <w:rFonts w:ascii="Times New Roman" w:hAnsi="Times New Roman"/>
          <w:color w:val="FF0000"/>
          <w:sz w:val="20"/>
        </w:rPr>
        <w:t>(</w:t>
      </w:r>
      <w:r w:rsidR="00451191" w:rsidRPr="003E4F67">
        <w:rPr>
          <w:rFonts w:ascii="Times New Roman" w:hAnsi="Times New Roman"/>
          <w:color w:val="FF0000"/>
          <w:sz w:val="20"/>
        </w:rPr>
        <w:t>D</w:t>
      </w:r>
      <w:r w:rsidRPr="003E4F67">
        <w:rPr>
          <w:rFonts w:ascii="Times New Roman" w:hAnsi="Times New Roman"/>
          <w:color w:val="FF0000"/>
          <w:sz w:val="20"/>
        </w:rPr>
        <w:t xml:space="preserve">elete the </w:t>
      </w:r>
      <w:r w:rsidR="00451191" w:rsidRPr="003E4F67">
        <w:rPr>
          <w:rFonts w:ascii="Times New Roman" w:hAnsi="Times New Roman"/>
          <w:color w:val="FF0000"/>
          <w:sz w:val="20"/>
        </w:rPr>
        <w:t>F</w:t>
      </w:r>
      <w:r w:rsidRPr="003E4F67">
        <w:rPr>
          <w:rFonts w:ascii="Times New Roman" w:hAnsi="Times New Roman"/>
          <w:color w:val="FF0000"/>
          <w:sz w:val="20"/>
        </w:rPr>
        <w:t>astener</w:t>
      </w:r>
      <w:r w:rsidR="00451191" w:rsidRPr="003E4F67">
        <w:rPr>
          <w:rFonts w:ascii="Times New Roman" w:hAnsi="Times New Roman"/>
          <w:color w:val="FF0000"/>
          <w:sz w:val="20"/>
        </w:rPr>
        <w:t>/Insulation Plate OR Adhesives</w:t>
      </w:r>
      <w:r w:rsidRPr="003E4F67">
        <w:rPr>
          <w:rFonts w:ascii="Times New Roman" w:hAnsi="Times New Roman"/>
          <w:color w:val="FF0000"/>
          <w:sz w:val="20"/>
        </w:rPr>
        <w:t xml:space="preserve"> which will not be used)</w:t>
      </w:r>
    </w:p>
    <w:p w14:paraId="554B63D6" w14:textId="77777777" w:rsidR="00451191" w:rsidRPr="003E4F67" w:rsidRDefault="00451191" w:rsidP="00383CCB">
      <w:pPr>
        <w:ind w:left="720"/>
        <w:jc w:val="center"/>
        <w:rPr>
          <w:rFonts w:ascii="Times New Roman" w:hAnsi="Times New Roman"/>
          <w:color w:val="FF0000"/>
          <w:sz w:val="20"/>
        </w:rPr>
      </w:pPr>
    </w:p>
    <w:p w14:paraId="4841EF2B" w14:textId="77777777" w:rsidR="00451191" w:rsidRPr="003E4F67" w:rsidRDefault="00451191" w:rsidP="008026E7">
      <w:pPr>
        <w:pStyle w:val="ListParagraph"/>
        <w:numPr>
          <w:ilvl w:val="0"/>
          <w:numId w:val="14"/>
        </w:numPr>
        <w:rPr>
          <w:rFonts w:ascii="Times New Roman" w:hAnsi="Times New Roman"/>
          <w:b/>
          <w:sz w:val="20"/>
        </w:rPr>
      </w:pPr>
      <w:r w:rsidRPr="003E4F67">
        <w:rPr>
          <w:rFonts w:ascii="Times New Roman" w:hAnsi="Times New Roman"/>
          <w:b/>
          <w:sz w:val="20"/>
        </w:rPr>
        <w:t>Fasteners, Plates and Bars</w:t>
      </w:r>
    </w:p>
    <w:p w14:paraId="24812A13" w14:textId="77777777" w:rsidR="00451191" w:rsidRPr="003E4F67" w:rsidRDefault="00451191" w:rsidP="00451191">
      <w:pPr>
        <w:rPr>
          <w:rFonts w:ascii="Times New Roman" w:hAnsi="Times New Roman"/>
          <w:b/>
          <w:sz w:val="20"/>
        </w:rPr>
      </w:pPr>
    </w:p>
    <w:p w14:paraId="0A37F27F" w14:textId="77777777" w:rsidR="00451191" w:rsidRPr="003E4F67" w:rsidRDefault="00451191" w:rsidP="008026E7">
      <w:pPr>
        <w:numPr>
          <w:ilvl w:val="0"/>
          <w:numId w:val="8"/>
        </w:numPr>
        <w:tabs>
          <w:tab w:val="left" w:pos="-1440"/>
        </w:tabs>
        <w:ind w:hanging="360"/>
        <w:jc w:val="both"/>
        <w:rPr>
          <w:rFonts w:ascii="Times New Roman" w:hAnsi="Times New Roman"/>
          <w:bCs/>
          <w:sz w:val="20"/>
        </w:rPr>
      </w:pPr>
      <w:r w:rsidRPr="003E4F67">
        <w:rPr>
          <w:rFonts w:ascii="Times New Roman" w:hAnsi="Times New Roman"/>
          <w:b/>
          <w:sz w:val="20"/>
        </w:rPr>
        <w:t>HP- Fasteners</w:t>
      </w:r>
      <w:r w:rsidRPr="003E4F67">
        <w:rPr>
          <w:rFonts w:ascii="Times New Roman" w:hAnsi="Times New Roman"/>
          <w:sz w:val="20"/>
        </w:rPr>
        <w:t xml:space="preserve">:  a threaded, #14 fastener with a #3 </w:t>
      </w:r>
      <w:proofErr w:type="spellStart"/>
      <w:r w:rsidRPr="003E4F67">
        <w:rPr>
          <w:rFonts w:ascii="Times New Roman" w:hAnsi="Times New Roman"/>
          <w:sz w:val="20"/>
        </w:rPr>
        <w:t>phillips</w:t>
      </w:r>
      <w:proofErr w:type="spellEnd"/>
      <w:r w:rsidRPr="003E4F67">
        <w:rPr>
          <w:rFonts w:ascii="Times New Roman" w:hAnsi="Times New Roman"/>
          <w:sz w:val="20"/>
        </w:rPr>
        <w:t xml:space="preserve"> drive used with steel and wood roof decks.</w:t>
      </w:r>
    </w:p>
    <w:p w14:paraId="1F5EB294" w14:textId="77777777" w:rsidR="00451191" w:rsidRPr="003E4F67" w:rsidRDefault="00451191" w:rsidP="00451191">
      <w:pPr>
        <w:tabs>
          <w:tab w:val="left" w:pos="-1440"/>
        </w:tabs>
        <w:ind w:left="720"/>
        <w:jc w:val="both"/>
        <w:rPr>
          <w:rFonts w:ascii="Times New Roman" w:hAnsi="Times New Roman"/>
          <w:bCs/>
          <w:sz w:val="20"/>
        </w:rPr>
      </w:pPr>
    </w:p>
    <w:p w14:paraId="0EF59356" w14:textId="77777777" w:rsidR="00451191" w:rsidRPr="003E4F67" w:rsidRDefault="00451191" w:rsidP="008026E7">
      <w:pPr>
        <w:numPr>
          <w:ilvl w:val="0"/>
          <w:numId w:val="8"/>
        </w:numPr>
        <w:tabs>
          <w:tab w:val="left" w:pos="-1440"/>
        </w:tabs>
        <w:ind w:hanging="360"/>
        <w:jc w:val="both"/>
        <w:rPr>
          <w:rFonts w:ascii="Times New Roman" w:hAnsi="Times New Roman"/>
          <w:sz w:val="20"/>
        </w:rPr>
      </w:pPr>
      <w:r w:rsidRPr="003E4F67">
        <w:rPr>
          <w:rFonts w:ascii="Times New Roman" w:hAnsi="Times New Roman"/>
          <w:b/>
          <w:sz w:val="20"/>
        </w:rPr>
        <w:t>HP-X Fasteners</w:t>
      </w:r>
      <w:r w:rsidRPr="003E4F67">
        <w:rPr>
          <w:rFonts w:ascii="Times New Roman" w:hAnsi="Times New Roman"/>
          <w:sz w:val="20"/>
        </w:rPr>
        <w:t xml:space="preserve">: A heavy duty #15 threaded fastener with a #3 </w:t>
      </w:r>
      <w:proofErr w:type="spellStart"/>
      <w:r w:rsidRPr="003E4F67">
        <w:rPr>
          <w:rFonts w:ascii="Times New Roman" w:hAnsi="Times New Roman"/>
          <w:sz w:val="20"/>
        </w:rPr>
        <w:t>phillips</w:t>
      </w:r>
      <w:proofErr w:type="spellEnd"/>
      <w:r w:rsidRPr="003E4F67">
        <w:rPr>
          <w:rFonts w:ascii="Times New Roman" w:hAnsi="Times New Roman"/>
          <w:sz w:val="20"/>
        </w:rPr>
        <w:t xml:space="preserve"> drive </w:t>
      </w:r>
      <w:r w:rsidRPr="003E4F67">
        <w:rPr>
          <w:rFonts w:ascii="Times New Roman" w:hAnsi="Times New Roman"/>
          <w:bCs/>
          <w:sz w:val="20"/>
        </w:rPr>
        <w:t>used for insulation  securement into steel, wood plank or minimum 15/32 inch thick plywood when increased pullout resistance is desired.</w:t>
      </w:r>
    </w:p>
    <w:p w14:paraId="7E220D3A" w14:textId="77777777" w:rsidR="00451191" w:rsidRPr="003E4F67" w:rsidRDefault="00451191" w:rsidP="00451191">
      <w:pPr>
        <w:tabs>
          <w:tab w:val="left" w:pos="-1440"/>
        </w:tabs>
        <w:jc w:val="both"/>
        <w:rPr>
          <w:rFonts w:ascii="Times New Roman" w:hAnsi="Times New Roman"/>
          <w:b/>
          <w:sz w:val="20"/>
        </w:rPr>
      </w:pPr>
    </w:p>
    <w:p w14:paraId="7B6252BE" w14:textId="77777777" w:rsidR="00451191" w:rsidRPr="003E4F67" w:rsidRDefault="00451191" w:rsidP="008026E7">
      <w:pPr>
        <w:numPr>
          <w:ilvl w:val="0"/>
          <w:numId w:val="8"/>
        </w:numPr>
        <w:tabs>
          <w:tab w:val="left" w:pos="-1440"/>
        </w:tabs>
        <w:ind w:hanging="360"/>
        <w:jc w:val="both"/>
        <w:rPr>
          <w:rFonts w:ascii="Times New Roman" w:hAnsi="Times New Roman"/>
          <w:sz w:val="20"/>
        </w:rPr>
      </w:pPr>
      <w:r w:rsidRPr="003E4F67">
        <w:rPr>
          <w:rFonts w:ascii="Times New Roman" w:hAnsi="Times New Roman"/>
          <w:b/>
          <w:sz w:val="20"/>
        </w:rPr>
        <w:t xml:space="preserve">Pre-Assembled ASAP Fasteners:  </w:t>
      </w:r>
      <w:r w:rsidRPr="003E4F67">
        <w:rPr>
          <w:rFonts w:ascii="Times New Roman" w:hAnsi="Times New Roman"/>
          <w:sz w:val="20"/>
        </w:rPr>
        <w:t>A pre-assembled 3” diameter Plastic Plate and # 12 threaded fastener with a #3 drive  used for insulation attachment into steel or wood decks.  Installed using OMG Fastening Tools.</w:t>
      </w:r>
    </w:p>
    <w:p w14:paraId="060D39CA" w14:textId="77777777" w:rsidR="00451191" w:rsidRPr="003E4F67" w:rsidRDefault="00451191" w:rsidP="00451191">
      <w:pPr>
        <w:tabs>
          <w:tab w:val="left" w:pos="-1440"/>
        </w:tabs>
        <w:jc w:val="both"/>
        <w:rPr>
          <w:rFonts w:ascii="Times New Roman" w:hAnsi="Times New Roman"/>
          <w:b/>
          <w:sz w:val="20"/>
        </w:rPr>
      </w:pPr>
    </w:p>
    <w:p w14:paraId="446EAA1D" w14:textId="77777777" w:rsidR="00451191" w:rsidRPr="003E4F67" w:rsidRDefault="00451191" w:rsidP="008026E7">
      <w:pPr>
        <w:numPr>
          <w:ilvl w:val="0"/>
          <w:numId w:val="8"/>
        </w:numPr>
        <w:tabs>
          <w:tab w:val="left" w:pos="-1440"/>
        </w:tabs>
        <w:ind w:hanging="360"/>
        <w:jc w:val="both"/>
        <w:rPr>
          <w:rFonts w:ascii="Times New Roman" w:hAnsi="Times New Roman"/>
          <w:sz w:val="20"/>
        </w:rPr>
      </w:pPr>
      <w:r w:rsidRPr="003E4F67">
        <w:rPr>
          <w:rFonts w:ascii="Times New Roman" w:hAnsi="Times New Roman"/>
          <w:b/>
          <w:sz w:val="20"/>
        </w:rPr>
        <w:t xml:space="preserve">InsulFast Fasteners:  </w:t>
      </w:r>
      <w:r w:rsidRPr="003E4F67">
        <w:rPr>
          <w:rFonts w:ascii="Times New Roman" w:hAnsi="Times New Roman"/>
          <w:sz w:val="20"/>
        </w:rPr>
        <w:t xml:space="preserve">A threaded #12 fastener with #3 </w:t>
      </w:r>
      <w:proofErr w:type="spellStart"/>
      <w:r w:rsidRPr="003E4F67">
        <w:rPr>
          <w:rFonts w:ascii="Times New Roman" w:hAnsi="Times New Roman"/>
          <w:sz w:val="20"/>
        </w:rPr>
        <w:t>phillips</w:t>
      </w:r>
      <w:proofErr w:type="spellEnd"/>
      <w:r w:rsidRPr="003E4F67">
        <w:rPr>
          <w:rFonts w:ascii="Times New Roman" w:hAnsi="Times New Roman"/>
          <w:sz w:val="20"/>
        </w:rPr>
        <w:t xml:space="preserve"> drive used for insulation attachment into steel or wood decks.</w:t>
      </w:r>
    </w:p>
    <w:p w14:paraId="6480E90F" w14:textId="77777777" w:rsidR="00451191" w:rsidRPr="003E4F67" w:rsidRDefault="00451191" w:rsidP="00451191">
      <w:pPr>
        <w:tabs>
          <w:tab w:val="left" w:pos="-1440"/>
        </w:tabs>
        <w:jc w:val="both"/>
        <w:rPr>
          <w:rFonts w:ascii="Times New Roman" w:hAnsi="Times New Roman"/>
          <w:b/>
          <w:sz w:val="20"/>
        </w:rPr>
      </w:pPr>
    </w:p>
    <w:p w14:paraId="4079CC13" w14:textId="77777777" w:rsidR="00451191" w:rsidRPr="003E4F67" w:rsidRDefault="00451191" w:rsidP="008026E7">
      <w:pPr>
        <w:numPr>
          <w:ilvl w:val="0"/>
          <w:numId w:val="8"/>
        </w:numPr>
        <w:tabs>
          <w:tab w:val="left" w:pos="-1440"/>
        </w:tabs>
        <w:ind w:hanging="360"/>
        <w:jc w:val="both"/>
        <w:rPr>
          <w:rFonts w:ascii="Times New Roman" w:hAnsi="Times New Roman"/>
          <w:sz w:val="20"/>
        </w:rPr>
      </w:pPr>
      <w:r w:rsidRPr="003E4F67">
        <w:rPr>
          <w:rFonts w:ascii="Times New Roman" w:hAnsi="Times New Roman"/>
          <w:b/>
          <w:sz w:val="20"/>
        </w:rPr>
        <w:t>HP 14-10 Fasteners:</w:t>
      </w:r>
      <w:r w:rsidRPr="003E4F67">
        <w:rPr>
          <w:rFonts w:ascii="Times New Roman" w:hAnsi="Times New Roman"/>
          <w:sz w:val="20"/>
        </w:rPr>
        <w:t xml:space="preserve"> A #14 threaded fastener with a #3 </w:t>
      </w:r>
      <w:proofErr w:type="spellStart"/>
      <w:r w:rsidRPr="003E4F67">
        <w:rPr>
          <w:rFonts w:ascii="Times New Roman" w:hAnsi="Times New Roman"/>
          <w:sz w:val="20"/>
        </w:rPr>
        <w:t>phillips</w:t>
      </w:r>
      <w:proofErr w:type="spellEnd"/>
      <w:r w:rsidRPr="003E4F67">
        <w:rPr>
          <w:rFonts w:ascii="Times New Roman" w:hAnsi="Times New Roman"/>
          <w:sz w:val="20"/>
        </w:rPr>
        <w:t xml:space="preserve"> drive used for minimum 3,000 psi concrete decks.</w:t>
      </w:r>
    </w:p>
    <w:p w14:paraId="1B96D6C3" w14:textId="77777777" w:rsidR="00451191" w:rsidRPr="003E4F67" w:rsidRDefault="00451191" w:rsidP="00451191">
      <w:pPr>
        <w:tabs>
          <w:tab w:val="left" w:pos="-1440"/>
        </w:tabs>
        <w:jc w:val="both"/>
        <w:rPr>
          <w:rFonts w:ascii="Times New Roman" w:hAnsi="Times New Roman"/>
          <w:b/>
          <w:sz w:val="20"/>
        </w:rPr>
      </w:pPr>
    </w:p>
    <w:p w14:paraId="04B9B2DD" w14:textId="77777777" w:rsidR="00451191" w:rsidRPr="003E4F67" w:rsidRDefault="00451191" w:rsidP="008026E7">
      <w:pPr>
        <w:numPr>
          <w:ilvl w:val="0"/>
          <w:numId w:val="8"/>
        </w:numPr>
        <w:tabs>
          <w:tab w:val="left" w:pos="-1440"/>
        </w:tabs>
        <w:ind w:hanging="360"/>
        <w:jc w:val="both"/>
        <w:rPr>
          <w:rFonts w:ascii="Times New Roman" w:hAnsi="Times New Roman"/>
          <w:sz w:val="20"/>
        </w:rPr>
      </w:pPr>
      <w:r w:rsidRPr="003E4F67">
        <w:rPr>
          <w:rFonts w:ascii="Times New Roman" w:hAnsi="Times New Roman"/>
          <w:b/>
          <w:sz w:val="20"/>
        </w:rPr>
        <w:t>Polymer Gyptec Fasteners</w:t>
      </w:r>
      <w:r w:rsidRPr="003E4F67">
        <w:rPr>
          <w:rFonts w:ascii="Times New Roman" w:hAnsi="Times New Roman"/>
          <w:sz w:val="20"/>
        </w:rPr>
        <w:t>:  A non-penetrating, plastic fastener and corresponding 3” diameter plate used with lightweight deck substrates such as cementitious wood fiber, gypsum, and lightweight insulating concrete.</w:t>
      </w:r>
    </w:p>
    <w:p w14:paraId="630F685A" w14:textId="77777777" w:rsidR="00451191" w:rsidRPr="003E4F67" w:rsidRDefault="00451191" w:rsidP="00451191">
      <w:pPr>
        <w:pStyle w:val="ListParagraph"/>
        <w:rPr>
          <w:rFonts w:ascii="Times New Roman" w:hAnsi="Times New Roman"/>
          <w:b/>
          <w:bCs/>
          <w:sz w:val="20"/>
        </w:rPr>
      </w:pPr>
    </w:p>
    <w:p w14:paraId="61233B01" w14:textId="77777777" w:rsidR="00451191" w:rsidRPr="003E4F67" w:rsidRDefault="00451191" w:rsidP="008026E7">
      <w:pPr>
        <w:numPr>
          <w:ilvl w:val="0"/>
          <w:numId w:val="8"/>
        </w:numPr>
        <w:tabs>
          <w:tab w:val="left" w:pos="-1440"/>
        </w:tabs>
        <w:ind w:hanging="360"/>
        <w:jc w:val="both"/>
        <w:rPr>
          <w:rFonts w:ascii="Times New Roman" w:hAnsi="Times New Roman"/>
          <w:sz w:val="20"/>
        </w:rPr>
      </w:pPr>
      <w:r w:rsidRPr="003E4F67">
        <w:rPr>
          <w:rFonts w:ascii="Times New Roman" w:hAnsi="Times New Roman"/>
          <w:b/>
          <w:bCs/>
          <w:sz w:val="20"/>
        </w:rPr>
        <w:t>Lite-Deck Fastener:</w:t>
      </w:r>
      <w:r w:rsidRPr="003E4F67">
        <w:rPr>
          <w:rFonts w:ascii="Times New Roman" w:hAnsi="Times New Roman"/>
          <w:sz w:val="20"/>
        </w:rPr>
        <w:t xml:space="preserve">  an oversized diameter metal fastener and associated 3” diameter Lite-Deck metal plate for used to attach insulation to dense gypsum decks.</w:t>
      </w:r>
    </w:p>
    <w:p w14:paraId="1F9B8E4D" w14:textId="77777777" w:rsidR="00451191" w:rsidRPr="003E4F67" w:rsidRDefault="00451191" w:rsidP="00451191">
      <w:pPr>
        <w:tabs>
          <w:tab w:val="left" w:pos="-1440"/>
        </w:tabs>
        <w:jc w:val="both"/>
        <w:rPr>
          <w:rFonts w:ascii="Times New Roman" w:hAnsi="Times New Roman"/>
          <w:sz w:val="20"/>
        </w:rPr>
      </w:pPr>
      <w:r w:rsidRPr="003E4F67">
        <w:rPr>
          <w:rFonts w:ascii="Times New Roman" w:hAnsi="Times New Roman"/>
          <w:sz w:val="20"/>
        </w:rPr>
        <w:t>.</w:t>
      </w:r>
    </w:p>
    <w:p w14:paraId="2DAED9E5" w14:textId="77777777" w:rsidR="00451191" w:rsidRPr="003E4F67" w:rsidRDefault="00451191" w:rsidP="008026E7">
      <w:pPr>
        <w:numPr>
          <w:ilvl w:val="0"/>
          <w:numId w:val="8"/>
        </w:numPr>
        <w:tabs>
          <w:tab w:val="left" w:pos="-1440"/>
        </w:tabs>
        <w:ind w:hanging="360"/>
        <w:jc w:val="both"/>
        <w:rPr>
          <w:rFonts w:ascii="Times New Roman" w:hAnsi="Times New Roman"/>
          <w:sz w:val="20"/>
        </w:rPr>
      </w:pPr>
      <w:r w:rsidRPr="003E4F67">
        <w:rPr>
          <w:rFonts w:ascii="Times New Roman" w:hAnsi="Times New Roman"/>
          <w:b/>
          <w:sz w:val="20"/>
        </w:rPr>
        <w:t>HP Term Bar Nail-Ins</w:t>
      </w:r>
      <w:r w:rsidRPr="003E4F67">
        <w:rPr>
          <w:rFonts w:ascii="Times New Roman" w:hAnsi="Times New Roman"/>
          <w:sz w:val="20"/>
        </w:rPr>
        <w:t>:  A 1-1/4” long expansion anchor with a zinc plated steel drive pin used for fastening the Carlisle Termination Bar or Seam Fastening Plates to concrete, brick, or block walls.</w:t>
      </w:r>
    </w:p>
    <w:p w14:paraId="27E9E954" w14:textId="77777777" w:rsidR="00451191" w:rsidRPr="003E4F67" w:rsidRDefault="00451191" w:rsidP="00451191">
      <w:pPr>
        <w:tabs>
          <w:tab w:val="left" w:pos="-1440"/>
        </w:tabs>
        <w:jc w:val="both"/>
        <w:rPr>
          <w:rFonts w:ascii="Times New Roman" w:hAnsi="Times New Roman"/>
          <w:b/>
          <w:sz w:val="20"/>
        </w:rPr>
      </w:pPr>
    </w:p>
    <w:p w14:paraId="53A90BC3" w14:textId="77777777" w:rsidR="00451191" w:rsidRPr="003E4F67" w:rsidRDefault="00451191" w:rsidP="008026E7">
      <w:pPr>
        <w:numPr>
          <w:ilvl w:val="0"/>
          <w:numId w:val="8"/>
        </w:numPr>
        <w:tabs>
          <w:tab w:val="left" w:pos="-1440"/>
        </w:tabs>
        <w:ind w:hanging="360"/>
        <w:jc w:val="both"/>
        <w:rPr>
          <w:rFonts w:ascii="Times New Roman" w:hAnsi="Times New Roman"/>
          <w:sz w:val="20"/>
        </w:rPr>
      </w:pPr>
      <w:r w:rsidRPr="003E4F67">
        <w:rPr>
          <w:rFonts w:ascii="Times New Roman" w:hAnsi="Times New Roman"/>
          <w:b/>
          <w:sz w:val="20"/>
        </w:rPr>
        <w:t>Seam Fastening Plate</w:t>
      </w:r>
      <w:r w:rsidRPr="003E4F67">
        <w:rPr>
          <w:rFonts w:ascii="Times New Roman" w:hAnsi="Times New Roman"/>
          <w:sz w:val="20"/>
        </w:rPr>
        <w:t>:  a 2” diameter metal fastening plate used in conjunction with RUSS or EPDM membrane for additional membrane securement.</w:t>
      </w:r>
    </w:p>
    <w:p w14:paraId="17352649" w14:textId="77777777" w:rsidR="00451191" w:rsidRPr="003E4F67" w:rsidRDefault="00451191" w:rsidP="00451191">
      <w:pPr>
        <w:tabs>
          <w:tab w:val="left" w:pos="-1440"/>
        </w:tabs>
        <w:ind w:left="1440"/>
        <w:jc w:val="both"/>
        <w:rPr>
          <w:rFonts w:ascii="Times New Roman" w:hAnsi="Times New Roman"/>
          <w:sz w:val="20"/>
        </w:rPr>
      </w:pPr>
    </w:p>
    <w:p w14:paraId="6D0A8E51" w14:textId="77777777" w:rsidR="00451191" w:rsidRPr="003E4F67" w:rsidRDefault="00451191" w:rsidP="008026E7">
      <w:pPr>
        <w:numPr>
          <w:ilvl w:val="0"/>
          <w:numId w:val="8"/>
        </w:numPr>
        <w:tabs>
          <w:tab w:val="left" w:pos="-1440"/>
        </w:tabs>
        <w:ind w:hanging="360"/>
        <w:jc w:val="both"/>
        <w:rPr>
          <w:rFonts w:ascii="Times New Roman" w:hAnsi="Times New Roman"/>
          <w:b/>
          <w:bCs/>
          <w:sz w:val="20"/>
        </w:rPr>
      </w:pPr>
      <w:r w:rsidRPr="003E4F67">
        <w:rPr>
          <w:rFonts w:ascii="Times New Roman" w:hAnsi="Times New Roman"/>
          <w:b/>
          <w:sz w:val="20"/>
        </w:rPr>
        <w:t>Polymer Seam Plate</w:t>
      </w:r>
      <w:r w:rsidRPr="003E4F67">
        <w:rPr>
          <w:rFonts w:ascii="Times New Roman" w:hAnsi="Times New Roman"/>
          <w:sz w:val="20"/>
        </w:rPr>
        <w:t>:  a 2” diameter plastic fastening plate incorporating barbs on the underside of the plate.  This plate is required for membrane and RUSS attachment installed in conjunction with steel roof decks.  May also be used for insulation attachment.</w:t>
      </w:r>
      <w:r w:rsidR="00931EEC" w:rsidRPr="003E4F67">
        <w:rPr>
          <w:rFonts w:ascii="Times New Roman" w:hAnsi="Times New Roman"/>
          <w:sz w:val="20"/>
        </w:rPr>
        <w:t xml:space="preserve"> </w:t>
      </w:r>
    </w:p>
    <w:p w14:paraId="4902A46C" w14:textId="77777777" w:rsidR="001C0A7F" w:rsidRPr="003E4F67" w:rsidRDefault="001C0A7F" w:rsidP="001C0A7F">
      <w:pPr>
        <w:pStyle w:val="ListParagraph"/>
        <w:rPr>
          <w:rFonts w:ascii="Times New Roman" w:hAnsi="Times New Roman"/>
          <w:b/>
          <w:bCs/>
          <w:sz w:val="20"/>
        </w:rPr>
      </w:pPr>
    </w:p>
    <w:p w14:paraId="056AABC3" w14:textId="77777777" w:rsidR="00451191" w:rsidRPr="003E4F67" w:rsidRDefault="00451191" w:rsidP="008026E7">
      <w:pPr>
        <w:numPr>
          <w:ilvl w:val="0"/>
          <w:numId w:val="8"/>
        </w:numPr>
        <w:tabs>
          <w:tab w:val="left" w:pos="-1440"/>
        </w:tabs>
        <w:ind w:hanging="360"/>
        <w:jc w:val="both"/>
        <w:rPr>
          <w:rFonts w:ascii="Times New Roman" w:hAnsi="Times New Roman"/>
          <w:sz w:val="20"/>
        </w:rPr>
      </w:pPr>
      <w:r w:rsidRPr="003E4F67">
        <w:rPr>
          <w:rFonts w:ascii="Times New Roman" w:hAnsi="Times New Roman"/>
          <w:b/>
          <w:sz w:val="20"/>
        </w:rPr>
        <w:t>Insulation Fastening Plates</w:t>
      </w:r>
      <w:r w:rsidRPr="003E4F67">
        <w:rPr>
          <w:rFonts w:ascii="Times New Roman" w:hAnsi="Times New Roman"/>
          <w:sz w:val="20"/>
        </w:rPr>
        <w:t>:  a nominal 3 inch diameter plastic or metal plate used for insulation attachment.</w:t>
      </w:r>
    </w:p>
    <w:p w14:paraId="684C1A39" w14:textId="77777777" w:rsidR="00451191" w:rsidRPr="003E4F67" w:rsidRDefault="00451191" w:rsidP="00451191">
      <w:pPr>
        <w:pStyle w:val="ListParagraph"/>
        <w:rPr>
          <w:rFonts w:ascii="Times New Roman" w:hAnsi="Times New Roman"/>
          <w:b/>
          <w:bCs/>
          <w:sz w:val="20"/>
        </w:rPr>
      </w:pPr>
    </w:p>
    <w:p w14:paraId="4A96FA5D" w14:textId="77777777" w:rsidR="00451191" w:rsidRPr="003E4F67" w:rsidRDefault="00451191" w:rsidP="008026E7">
      <w:pPr>
        <w:numPr>
          <w:ilvl w:val="0"/>
          <w:numId w:val="8"/>
        </w:numPr>
        <w:tabs>
          <w:tab w:val="left" w:pos="-1440"/>
        </w:tabs>
        <w:ind w:hanging="360"/>
        <w:jc w:val="both"/>
        <w:rPr>
          <w:rFonts w:ascii="Times New Roman" w:hAnsi="Times New Roman"/>
          <w:sz w:val="20"/>
        </w:rPr>
      </w:pPr>
      <w:r w:rsidRPr="003E4F67">
        <w:rPr>
          <w:rFonts w:ascii="Times New Roman" w:hAnsi="Times New Roman"/>
          <w:b/>
          <w:bCs/>
          <w:sz w:val="20"/>
        </w:rPr>
        <w:t xml:space="preserve">Sure-Seal Pressure-Sensitive RUSS™ </w:t>
      </w:r>
      <w:r w:rsidRPr="003E4F67">
        <w:rPr>
          <w:rFonts w:ascii="Times New Roman" w:hAnsi="Times New Roman"/>
          <w:sz w:val="20"/>
        </w:rPr>
        <w:t xml:space="preserve"> (Reinforced Universal Securement Strip):  a 6” wide, nominal 45-mil thick clean, cured black reinforced EPDM membrane with 3” wide </w:t>
      </w:r>
      <w:r w:rsidR="00450C69" w:rsidRPr="003E4F67">
        <w:rPr>
          <w:rFonts w:ascii="Times New Roman" w:hAnsi="Times New Roman"/>
          <w:sz w:val="20"/>
        </w:rPr>
        <w:t>SecurTAPE</w:t>
      </w:r>
      <w:r w:rsidRPr="003E4F67">
        <w:rPr>
          <w:rFonts w:ascii="Times New Roman" w:hAnsi="Times New Roman"/>
          <w:sz w:val="20"/>
        </w:rPr>
        <w:t xml:space="preserve"> laminated along one edge.  The 6” wide Pressure-Sensitive RUSS is used horizontally or vertically at the base of walls, curbs, etc., in conjunction with 2” diameter securement plates or bars below the EPDM deck membrane for additional membrane securement.</w:t>
      </w:r>
    </w:p>
    <w:p w14:paraId="309E8D42" w14:textId="77777777" w:rsidR="00451191" w:rsidRPr="003E4F67" w:rsidRDefault="00451191" w:rsidP="00451191">
      <w:pPr>
        <w:rPr>
          <w:rFonts w:ascii="Times New Roman" w:hAnsi="Times New Roman"/>
          <w:b/>
          <w:sz w:val="20"/>
        </w:rPr>
      </w:pPr>
    </w:p>
    <w:p w14:paraId="4D9DED86" w14:textId="77777777" w:rsidR="00451191" w:rsidRPr="003E4F67" w:rsidRDefault="00451191" w:rsidP="008026E7">
      <w:pPr>
        <w:pStyle w:val="ListParagraph"/>
        <w:numPr>
          <w:ilvl w:val="0"/>
          <w:numId w:val="14"/>
        </w:numPr>
        <w:rPr>
          <w:rFonts w:ascii="Times New Roman" w:hAnsi="Times New Roman"/>
          <w:b/>
          <w:sz w:val="20"/>
        </w:rPr>
      </w:pPr>
      <w:r w:rsidRPr="003E4F67">
        <w:rPr>
          <w:rFonts w:ascii="Times New Roman" w:hAnsi="Times New Roman"/>
          <w:b/>
          <w:sz w:val="20"/>
        </w:rPr>
        <w:t>Insulation Adhesives</w:t>
      </w:r>
    </w:p>
    <w:p w14:paraId="3EAE11A2" w14:textId="77777777" w:rsidR="00162EBF" w:rsidRPr="003E4F67" w:rsidRDefault="00162EBF" w:rsidP="00162EBF">
      <w:pPr>
        <w:pStyle w:val="ListParagraph"/>
        <w:tabs>
          <w:tab w:val="left" w:pos="-1440"/>
        </w:tabs>
        <w:ind w:left="1080"/>
        <w:jc w:val="center"/>
        <w:rPr>
          <w:rFonts w:ascii="Times New Roman" w:hAnsi="Times New Roman"/>
          <w:color w:val="FF0000"/>
          <w:sz w:val="20"/>
          <w:u w:val="single"/>
        </w:rPr>
      </w:pPr>
      <w:r w:rsidRPr="003E4F67">
        <w:rPr>
          <w:rFonts w:ascii="Times New Roman" w:hAnsi="Times New Roman"/>
          <w:color w:val="FF0000"/>
          <w:sz w:val="20"/>
          <w:u w:val="single"/>
        </w:rPr>
        <w:t>(choose the appropriate paragraph and delete remainder)</w:t>
      </w:r>
    </w:p>
    <w:p w14:paraId="36E75988" w14:textId="77777777" w:rsidR="00383CCB" w:rsidRPr="003E4F67" w:rsidRDefault="00383CCB" w:rsidP="00383CCB">
      <w:pPr>
        <w:ind w:left="720"/>
        <w:jc w:val="both"/>
        <w:rPr>
          <w:rFonts w:ascii="Times New Roman" w:hAnsi="Times New Roman"/>
          <w:color w:val="FF0000"/>
          <w:sz w:val="20"/>
        </w:rPr>
      </w:pPr>
    </w:p>
    <w:p w14:paraId="64627C8A" w14:textId="1C7E4876" w:rsidR="00451191" w:rsidRPr="003E4F67" w:rsidRDefault="00451191" w:rsidP="008026E7">
      <w:pPr>
        <w:numPr>
          <w:ilvl w:val="0"/>
          <w:numId w:val="13"/>
        </w:numPr>
        <w:tabs>
          <w:tab w:val="left" w:pos="-1440"/>
        </w:tabs>
        <w:jc w:val="both"/>
        <w:rPr>
          <w:rFonts w:ascii="Times New Roman" w:hAnsi="Times New Roman"/>
          <w:b/>
          <w:sz w:val="20"/>
        </w:rPr>
      </w:pPr>
      <w:r w:rsidRPr="003E4F67">
        <w:rPr>
          <w:rFonts w:ascii="Times New Roman" w:hAnsi="Times New Roman"/>
          <w:b/>
          <w:sz w:val="20"/>
        </w:rPr>
        <w:t>Flexible FAST Adhesive:</w:t>
      </w:r>
      <w:r w:rsidRPr="003E4F67">
        <w:rPr>
          <w:rFonts w:ascii="Times New Roman" w:hAnsi="Times New Roman"/>
          <w:sz w:val="20"/>
        </w:rPr>
        <w:t xml:space="preserve"> An elongating impact resistant two component insulating urethane adhesive used to attach insulation.  Packaging formats include 50 and 15 gallon drums</w:t>
      </w:r>
      <w:r w:rsidR="00A064F9" w:rsidRPr="003E4F67">
        <w:rPr>
          <w:rFonts w:ascii="Times New Roman" w:hAnsi="Times New Roman"/>
          <w:sz w:val="20"/>
        </w:rPr>
        <w:t xml:space="preserve"> as well as Dual Tanks, Dual Cartridges and 5 gallon Jug formats</w:t>
      </w:r>
      <w:r w:rsidRPr="003E4F67">
        <w:rPr>
          <w:rFonts w:ascii="Times New Roman" w:hAnsi="Times New Roman"/>
          <w:sz w:val="20"/>
        </w:rPr>
        <w:t>.</w:t>
      </w:r>
      <w:r w:rsidR="00931EEC" w:rsidRPr="003E4F67">
        <w:rPr>
          <w:rFonts w:ascii="Times New Roman" w:hAnsi="Times New Roman"/>
          <w:sz w:val="20"/>
        </w:rPr>
        <w:t xml:space="preserve">  </w:t>
      </w:r>
    </w:p>
    <w:p w14:paraId="31509493" w14:textId="77777777" w:rsidR="00451191" w:rsidRPr="003E4F67" w:rsidRDefault="00451191" w:rsidP="00451191">
      <w:pPr>
        <w:pStyle w:val="ListParagraph"/>
        <w:tabs>
          <w:tab w:val="left" w:pos="-1440"/>
        </w:tabs>
        <w:ind w:left="2880" w:hanging="720"/>
        <w:jc w:val="both"/>
        <w:rPr>
          <w:rFonts w:ascii="Times New Roman" w:hAnsi="Times New Roman"/>
          <w:sz w:val="20"/>
        </w:rPr>
      </w:pPr>
    </w:p>
    <w:p w14:paraId="7B608817" w14:textId="77777777" w:rsidR="00451191" w:rsidRPr="003E4F67" w:rsidRDefault="00451191" w:rsidP="008026E7">
      <w:pPr>
        <w:numPr>
          <w:ilvl w:val="2"/>
          <w:numId w:val="12"/>
        </w:numPr>
        <w:tabs>
          <w:tab w:val="left" w:pos="-1440"/>
        </w:tabs>
        <w:ind w:left="1890" w:hanging="450"/>
        <w:jc w:val="both"/>
        <w:rPr>
          <w:rFonts w:ascii="Times New Roman" w:hAnsi="Times New Roman"/>
          <w:sz w:val="20"/>
        </w:rPr>
      </w:pPr>
      <w:r w:rsidRPr="003E4F67">
        <w:rPr>
          <w:rFonts w:ascii="Times New Roman" w:hAnsi="Times New Roman"/>
          <w:sz w:val="20"/>
        </w:rPr>
        <w:t>Adhesive to provide 150% elongation in conjunction with fleece backed membrane – ASTM D412</w:t>
      </w:r>
    </w:p>
    <w:p w14:paraId="4151DF81" w14:textId="77777777" w:rsidR="00451191" w:rsidRPr="003E4F67" w:rsidRDefault="00451191" w:rsidP="00451191">
      <w:pPr>
        <w:tabs>
          <w:tab w:val="left" w:pos="-1440"/>
        </w:tabs>
        <w:ind w:left="1890" w:hanging="450"/>
        <w:jc w:val="both"/>
        <w:rPr>
          <w:rFonts w:ascii="Times New Roman" w:hAnsi="Times New Roman"/>
          <w:sz w:val="20"/>
        </w:rPr>
      </w:pPr>
    </w:p>
    <w:p w14:paraId="7CF82928" w14:textId="77777777" w:rsidR="00451191" w:rsidRPr="003E4F67" w:rsidRDefault="00451191" w:rsidP="008026E7">
      <w:pPr>
        <w:numPr>
          <w:ilvl w:val="2"/>
          <w:numId w:val="12"/>
        </w:numPr>
        <w:tabs>
          <w:tab w:val="left" w:pos="-1440"/>
        </w:tabs>
        <w:ind w:left="1890" w:hanging="450"/>
        <w:jc w:val="both"/>
        <w:rPr>
          <w:rFonts w:ascii="Times New Roman" w:hAnsi="Times New Roman"/>
          <w:sz w:val="20"/>
        </w:rPr>
      </w:pPr>
      <w:r w:rsidRPr="003E4F67">
        <w:rPr>
          <w:rFonts w:ascii="Times New Roman" w:hAnsi="Times New Roman"/>
          <w:sz w:val="20"/>
        </w:rPr>
        <w:t>MDI content of Part A material less than 25%</w:t>
      </w:r>
    </w:p>
    <w:p w14:paraId="574FE6CE" w14:textId="77777777" w:rsidR="00451191" w:rsidRPr="003E4F67" w:rsidRDefault="00451191" w:rsidP="00451191">
      <w:pPr>
        <w:pStyle w:val="ListParagraph"/>
        <w:ind w:left="1890" w:hanging="450"/>
        <w:rPr>
          <w:rFonts w:ascii="Times New Roman" w:hAnsi="Times New Roman"/>
          <w:b/>
          <w:sz w:val="20"/>
        </w:rPr>
      </w:pPr>
    </w:p>
    <w:p w14:paraId="7FD46695" w14:textId="77777777" w:rsidR="00E73DB5" w:rsidRPr="003E4F67" w:rsidRDefault="00E73DB5">
      <w:pPr>
        <w:jc w:val="both"/>
        <w:rPr>
          <w:rFonts w:ascii="Times New Roman" w:hAnsi="Times New Roman"/>
          <w:sz w:val="20"/>
        </w:rPr>
      </w:pPr>
    </w:p>
    <w:p w14:paraId="12705D50" w14:textId="77777777" w:rsidR="00383CCB" w:rsidRPr="003E4F67" w:rsidRDefault="00181E4D" w:rsidP="00383CCB">
      <w:pPr>
        <w:tabs>
          <w:tab w:val="left" w:pos="-1440"/>
        </w:tabs>
        <w:ind w:left="720" w:hanging="720"/>
        <w:jc w:val="both"/>
        <w:rPr>
          <w:rFonts w:ascii="Times New Roman" w:hAnsi="Times New Roman"/>
          <w:b/>
        </w:rPr>
      </w:pPr>
      <w:r w:rsidRPr="003E4F67">
        <w:rPr>
          <w:rFonts w:ascii="Times New Roman" w:hAnsi="Times New Roman"/>
          <w:b/>
        </w:rPr>
        <w:t>2.0</w:t>
      </w:r>
      <w:r w:rsidR="00451191" w:rsidRPr="003E4F67">
        <w:rPr>
          <w:rFonts w:ascii="Times New Roman" w:hAnsi="Times New Roman"/>
          <w:b/>
        </w:rPr>
        <w:t>5</w:t>
      </w:r>
      <w:r w:rsidRPr="003E4F67">
        <w:rPr>
          <w:rFonts w:ascii="Times New Roman" w:hAnsi="Times New Roman"/>
          <w:b/>
        </w:rPr>
        <w:tab/>
        <w:t xml:space="preserve">ADHESIVES, </w:t>
      </w:r>
      <w:r w:rsidR="00425B89" w:rsidRPr="003E4F67">
        <w:rPr>
          <w:rFonts w:ascii="Times New Roman" w:hAnsi="Times New Roman"/>
          <w:b/>
        </w:rPr>
        <w:t>CLEANERS</w:t>
      </w:r>
      <w:r w:rsidRPr="003E4F67">
        <w:rPr>
          <w:rFonts w:ascii="Times New Roman" w:hAnsi="Times New Roman"/>
          <w:b/>
        </w:rPr>
        <w:t xml:space="preserve"> AND SEALANTS</w:t>
      </w:r>
    </w:p>
    <w:p w14:paraId="7BB89136" w14:textId="77777777" w:rsidR="00425B89" w:rsidRPr="003E4F67" w:rsidRDefault="00425B89">
      <w:pPr>
        <w:jc w:val="both"/>
        <w:rPr>
          <w:rFonts w:ascii="Times New Roman" w:hAnsi="Times New Roman"/>
          <w:bCs/>
          <w:sz w:val="20"/>
        </w:rPr>
      </w:pPr>
    </w:p>
    <w:p w14:paraId="72A7CBEF" w14:textId="77777777" w:rsidR="00425B89" w:rsidRPr="003E4F67" w:rsidRDefault="00425B89">
      <w:pPr>
        <w:ind w:left="720"/>
        <w:jc w:val="both"/>
        <w:rPr>
          <w:rFonts w:ascii="Times New Roman" w:hAnsi="Times New Roman"/>
          <w:sz w:val="20"/>
        </w:rPr>
      </w:pPr>
      <w:r w:rsidRPr="003E4F67">
        <w:rPr>
          <w:rFonts w:ascii="Times New Roman" w:hAnsi="Times New Roman"/>
          <w:sz w:val="20"/>
        </w:rPr>
        <w:t xml:space="preserve">All products shall be furnished by </w:t>
      </w:r>
      <w:smartTag w:uri="urn:schemas-microsoft-com:office:smarttags" w:element="place">
        <w:r w:rsidRPr="003E4F67">
          <w:rPr>
            <w:rFonts w:ascii="Times New Roman" w:hAnsi="Times New Roman"/>
            <w:sz w:val="20"/>
          </w:rPr>
          <w:t>Carlisle</w:t>
        </w:r>
      </w:smartTag>
      <w:r w:rsidRPr="003E4F67">
        <w:rPr>
          <w:rFonts w:ascii="Times New Roman" w:hAnsi="Times New Roman"/>
          <w:sz w:val="20"/>
        </w:rPr>
        <w:t xml:space="preserve"> and specifically formulated for the intended purpose.</w:t>
      </w:r>
    </w:p>
    <w:p w14:paraId="2A4791D4" w14:textId="77777777" w:rsidR="00451191" w:rsidRPr="003E4F67" w:rsidRDefault="00451191">
      <w:pPr>
        <w:ind w:left="720"/>
        <w:jc w:val="both"/>
        <w:rPr>
          <w:rFonts w:ascii="Times New Roman" w:hAnsi="Times New Roman"/>
          <w:sz w:val="20"/>
        </w:rPr>
      </w:pPr>
    </w:p>
    <w:p w14:paraId="16B22B30" w14:textId="77777777" w:rsidR="00451191" w:rsidRPr="003E4F67" w:rsidRDefault="00451191" w:rsidP="00451191">
      <w:pPr>
        <w:ind w:left="720"/>
        <w:jc w:val="center"/>
        <w:rPr>
          <w:rFonts w:ascii="Times New Roman" w:hAnsi="Times New Roman"/>
          <w:color w:val="FF0000"/>
          <w:sz w:val="20"/>
        </w:rPr>
      </w:pPr>
      <w:r w:rsidRPr="003E4F67">
        <w:rPr>
          <w:rFonts w:ascii="Times New Roman" w:hAnsi="Times New Roman"/>
          <w:color w:val="FF0000"/>
          <w:sz w:val="20"/>
        </w:rPr>
        <w:t>(Delete the Adhesive, Primer or Cleaner which will not be used)</w:t>
      </w:r>
    </w:p>
    <w:p w14:paraId="4C2F9A9E" w14:textId="77777777" w:rsidR="00C02A05" w:rsidRPr="003E4F67" w:rsidRDefault="00C02A05">
      <w:pPr>
        <w:ind w:left="720"/>
        <w:jc w:val="both"/>
        <w:rPr>
          <w:rFonts w:ascii="Times New Roman" w:hAnsi="Times New Roman"/>
          <w:sz w:val="20"/>
        </w:rPr>
      </w:pPr>
    </w:p>
    <w:p w14:paraId="594B727E" w14:textId="77777777" w:rsidR="000775CB" w:rsidRPr="003E4F67" w:rsidRDefault="000775CB" w:rsidP="008026E7">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rFonts w:ascii="Times New Roman" w:hAnsi="Times New Roman"/>
          <w:b/>
          <w:sz w:val="20"/>
        </w:rPr>
        <w:t>90-8-30A Bonding Adhesive</w:t>
      </w:r>
      <w:proofErr w:type="gramStart"/>
      <w:r w:rsidRPr="003E4F67">
        <w:rPr>
          <w:rFonts w:ascii="Times New Roman" w:hAnsi="Times New Roman"/>
          <w:b/>
          <w:sz w:val="20"/>
        </w:rPr>
        <w:t>:</w:t>
      </w:r>
      <w:r w:rsidRPr="003E4F67">
        <w:rPr>
          <w:rFonts w:ascii="Times New Roman" w:hAnsi="Times New Roman"/>
          <w:sz w:val="20"/>
        </w:rPr>
        <w:t xml:space="preserve">  A</w:t>
      </w:r>
      <w:proofErr w:type="gramEnd"/>
      <w:r w:rsidRPr="003E4F67">
        <w:rPr>
          <w:rFonts w:ascii="Times New Roman" w:hAnsi="Times New Roman"/>
          <w:sz w:val="20"/>
        </w:rPr>
        <w:t xml:space="preserve"> high-strength, yellow colored, synthetic rubber adhesive used for bonding Sure-Seal/Sure-White EPDM membranes to various surfaces.  Available in 5 gallon pails.</w:t>
      </w:r>
    </w:p>
    <w:p w14:paraId="3E743679" w14:textId="77777777" w:rsidR="003559CC" w:rsidRPr="003E4F67" w:rsidRDefault="003559CC" w:rsidP="003559CC">
      <w:pPr>
        <w:pStyle w:val="ListParagraph"/>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080"/>
        <w:jc w:val="both"/>
        <w:rPr>
          <w:rFonts w:ascii="Times New Roman" w:hAnsi="Times New Roman"/>
          <w:sz w:val="20"/>
        </w:rPr>
      </w:pPr>
    </w:p>
    <w:p w14:paraId="0B5A8C9D" w14:textId="77777777" w:rsidR="003559CC" w:rsidRPr="003E4F67" w:rsidRDefault="003559CC" w:rsidP="008026E7">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rFonts w:ascii="Times New Roman" w:hAnsi="Times New Roman"/>
          <w:b/>
          <w:sz w:val="20"/>
        </w:rPr>
        <w:t>EPDM x-23 Low-VOC Bonding Adhesive</w:t>
      </w:r>
      <w:r w:rsidRPr="003E4F67">
        <w:rPr>
          <w:rFonts w:ascii="Times New Roman" w:hAnsi="Times New Roman"/>
          <w:sz w:val="20"/>
        </w:rPr>
        <w:t>: A Low-VOC (volatile organic compound) bonding adhesive (less than 250 grams/liter) used for bonding Sure-Seal/Sure-White EPDM membranes to various surfaces.  Adhesive is available in 5 gallon pails.</w:t>
      </w:r>
    </w:p>
    <w:p w14:paraId="2BD10F8B" w14:textId="77777777" w:rsidR="000775CB" w:rsidRPr="003E4F67" w:rsidRDefault="000775CB" w:rsidP="00D428AA">
      <w:p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080" w:hanging="360"/>
        <w:jc w:val="both"/>
        <w:rPr>
          <w:rFonts w:ascii="Times New Roman" w:hAnsi="Times New Roman"/>
          <w:sz w:val="20"/>
        </w:rPr>
      </w:pPr>
    </w:p>
    <w:p w14:paraId="0E4E1D4B" w14:textId="77777777" w:rsidR="000775CB" w:rsidRPr="003E4F67" w:rsidRDefault="000775CB" w:rsidP="008026E7">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rFonts w:ascii="Times New Roman" w:hAnsi="Times New Roman"/>
          <w:b/>
          <w:sz w:val="20"/>
        </w:rPr>
        <w:t>Low VOC Bonding Adhesive</w:t>
      </w:r>
      <w:r w:rsidRPr="003E4F67">
        <w:rPr>
          <w:rFonts w:ascii="Times New Roman" w:hAnsi="Times New Roman"/>
          <w:sz w:val="20"/>
        </w:rPr>
        <w:t xml:space="preserve">: A low VOC (volatile organic compound) bonding adhesive (less than 250 grams/liter) used for bonding Sure-Seal/Sure-White EPDM membranes to various surfaces. </w:t>
      </w:r>
      <w:r w:rsidR="00931EEC" w:rsidRPr="003E4F67">
        <w:rPr>
          <w:sz w:val="20"/>
        </w:rPr>
        <w:t xml:space="preserve">This product meets the &lt;250 </w:t>
      </w:r>
      <w:proofErr w:type="spellStart"/>
      <w:r w:rsidR="00931EEC" w:rsidRPr="003E4F67">
        <w:rPr>
          <w:sz w:val="20"/>
        </w:rPr>
        <w:t>gpl</w:t>
      </w:r>
      <w:proofErr w:type="spellEnd"/>
      <w:r w:rsidR="00931EEC" w:rsidRPr="003E4F67">
        <w:rPr>
          <w:sz w:val="20"/>
        </w:rPr>
        <w:t xml:space="preserve"> VOC (volatile organic compound) content requirements of the OTC Model Rule for Single Ply Roofing Adhesives.  </w:t>
      </w:r>
      <w:r w:rsidRPr="003E4F67">
        <w:rPr>
          <w:rFonts w:ascii="Times New Roman" w:hAnsi="Times New Roman"/>
          <w:sz w:val="20"/>
        </w:rPr>
        <w:t>Available in 5 gallon pails.</w:t>
      </w:r>
    </w:p>
    <w:p w14:paraId="65C678E5" w14:textId="77777777" w:rsidR="000775CB" w:rsidRPr="003E4F67" w:rsidRDefault="000775CB" w:rsidP="00D428AA">
      <w:pPr>
        <w:pStyle w:val="ListParagraph"/>
        <w:tabs>
          <w:tab w:val="left" w:pos="1080"/>
        </w:tabs>
        <w:ind w:left="1080" w:hanging="360"/>
        <w:rPr>
          <w:rFonts w:ascii="Times New Roman" w:hAnsi="Times New Roman"/>
          <w:b/>
          <w:sz w:val="20"/>
        </w:rPr>
      </w:pPr>
    </w:p>
    <w:p w14:paraId="0A18E14E" w14:textId="77777777" w:rsidR="006D7ED4" w:rsidRPr="003E4F67" w:rsidRDefault="002D65B4" w:rsidP="008026E7">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b/>
          <w:sz w:val="20"/>
        </w:rPr>
        <w:t xml:space="preserve">Low VOC Bonding Adhesive 1168: </w:t>
      </w:r>
      <w:r w:rsidR="00931EEC" w:rsidRPr="003E4F67">
        <w:rPr>
          <w:sz w:val="20"/>
        </w:rPr>
        <w:t xml:space="preserve">A low VOC (volatile organic compound) bonding adhesive that has &lt; 250 </w:t>
      </w:r>
      <w:proofErr w:type="spellStart"/>
      <w:r w:rsidR="00931EEC" w:rsidRPr="003E4F67">
        <w:rPr>
          <w:sz w:val="20"/>
        </w:rPr>
        <w:t>gpl</w:t>
      </w:r>
      <w:proofErr w:type="spellEnd"/>
      <w:r w:rsidR="00931EEC" w:rsidRPr="003E4F67">
        <w:rPr>
          <w:sz w:val="20"/>
        </w:rPr>
        <w:t xml:space="preserve"> and is designed to comply with the regulations of the South Coast Air Quality Management District’s Rule 1168. </w:t>
      </w:r>
      <w:r w:rsidR="001A1C3D" w:rsidRPr="003E4F67">
        <w:rPr>
          <w:sz w:val="20"/>
        </w:rPr>
        <w:t xml:space="preserve">See Carlisle’s Product Data Sheet for a listing of the counties </w:t>
      </w:r>
      <w:proofErr w:type="spellStart"/>
      <w:proofErr w:type="gramStart"/>
      <w:r w:rsidR="001A1C3D" w:rsidRPr="003E4F67">
        <w:rPr>
          <w:sz w:val="20"/>
        </w:rPr>
        <w:t>involved.The</w:t>
      </w:r>
      <w:proofErr w:type="spellEnd"/>
      <w:proofErr w:type="gramEnd"/>
      <w:r w:rsidRPr="003E4F67">
        <w:rPr>
          <w:sz w:val="20"/>
        </w:rPr>
        <w:t xml:space="preserve"> high strength, solvent-based contact adhesive </w:t>
      </w:r>
      <w:proofErr w:type="gramStart"/>
      <w:r w:rsidRPr="003E4F67">
        <w:rPr>
          <w:sz w:val="20"/>
        </w:rPr>
        <w:t>the allows</w:t>
      </w:r>
      <w:proofErr w:type="gramEnd"/>
      <w:r w:rsidRPr="003E4F67">
        <w:rPr>
          <w:sz w:val="20"/>
        </w:rPr>
        <w:t xml:space="preserve"> bonding of EPDM membrane to various porous and non-porous substrates. Apply at a rate of 60 ft2 per gallon finished surface. Available in 5-gallon cans.  </w:t>
      </w:r>
    </w:p>
    <w:p w14:paraId="77882754" w14:textId="77777777" w:rsidR="001A1C3D" w:rsidRPr="003E4F67" w:rsidRDefault="001A1C3D" w:rsidP="001A1C3D">
      <w:p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p>
    <w:p w14:paraId="6FDA812C" w14:textId="77777777" w:rsidR="00D428AA" w:rsidRPr="003E4F67" w:rsidRDefault="00D428AA" w:rsidP="008026E7">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rFonts w:ascii="Times New Roman" w:hAnsi="Times New Roman"/>
          <w:b/>
          <w:sz w:val="20"/>
        </w:rPr>
        <w:t>Aqua Base 120 Bonding Adhesive</w:t>
      </w:r>
      <w:r w:rsidRPr="003E4F67">
        <w:rPr>
          <w:rFonts w:ascii="Times New Roman" w:hAnsi="Times New Roman"/>
          <w:sz w:val="20"/>
        </w:rPr>
        <w:t>: (for use in areas where volatile organic compound, VOC, regulations are in effect)</w:t>
      </w:r>
      <w:proofErr w:type="gramStart"/>
      <w:r w:rsidRPr="003E4F67">
        <w:rPr>
          <w:rFonts w:ascii="Times New Roman" w:hAnsi="Times New Roman"/>
          <w:sz w:val="20"/>
        </w:rPr>
        <w:t>:  A</w:t>
      </w:r>
      <w:proofErr w:type="gramEnd"/>
      <w:r w:rsidRPr="003E4F67">
        <w:rPr>
          <w:rFonts w:ascii="Times New Roman" w:hAnsi="Times New Roman"/>
          <w:sz w:val="20"/>
        </w:rPr>
        <w:t xml:space="preserve"> </w:t>
      </w:r>
      <w:r w:rsidR="00C859FD" w:rsidRPr="003E4F67">
        <w:rPr>
          <w:rFonts w:ascii="Times New Roman" w:hAnsi="Times New Roman"/>
          <w:sz w:val="20"/>
        </w:rPr>
        <w:t>two (</w:t>
      </w:r>
      <w:r w:rsidR="001A1C3D" w:rsidRPr="003E4F67">
        <w:rPr>
          <w:rFonts w:ascii="Times New Roman" w:hAnsi="Times New Roman"/>
          <w:sz w:val="20"/>
        </w:rPr>
        <w:t>2</w:t>
      </w:r>
      <w:r w:rsidR="00C859FD" w:rsidRPr="003E4F67">
        <w:rPr>
          <w:rFonts w:ascii="Times New Roman" w:hAnsi="Times New Roman"/>
          <w:sz w:val="20"/>
        </w:rPr>
        <w:t>)</w:t>
      </w:r>
      <w:r w:rsidR="001A1C3D" w:rsidRPr="003E4F67">
        <w:rPr>
          <w:rFonts w:ascii="Times New Roman" w:hAnsi="Times New Roman"/>
          <w:sz w:val="20"/>
        </w:rPr>
        <w:t xml:space="preserve"> sided </w:t>
      </w:r>
      <w:r w:rsidR="00C859FD" w:rsidRPr="003E4F67">
        <w:rPr>
          <w:rFonts w:ascii="Times New Roman" w:hAnsi="Times New Roman"/>
          <w:sz w:val="20"/>
        </w:rPr>
        <w:t xml:space="preserve">application, </w:t>
      </w:r>
      <w:r w:rsidRPr="003E4F67">
        <w:rPr>
          <w:rFonts w:ascii="Times New Roman" w:hAnsi="Times New Roman"/>
          <w:sz w:val="20"/>
        </w:rPr>
        <w:t xml:space="preserve">water based </w:t>
      </w:r>
      <w:r w:rsidR="001A1C3D" w:rsidRPr="003E4F67">
        <w:rPr>
          <w:rFonts w:ascii="Times New Roman" w:hAnsi="Times New Roman"/>
          <w:sz w:val="20"/>
        </w:rPr>
        <w:t xml:space="preserve">contact </w:t>
      </w:r>
      <w:r w:rsidRPr="003E4F67">
        <w:rPr>
          <w:rFonts w:ascii="Times New Roman" w:hAnsi="Times New Roman"/>
          <w:sz w:val="20"/>
        </w:rPr>
        <w:t>adhesive</w:t>
      </w:r>
      <w:r w:rsidR="00C859FD" w:rsidRPr="003E4F67">
        <w:rPr>
          <w:rFonts w:ascii="Times New Roman" w:hAnsi="Times New Roman"/>
          <w:sz w:val="20"/>
        </w:rPr>
        <w:t xml:space="preserve"> </w:t>
      </w:r>
      <w:r w:rsidRPr="003E4F67">
        <w:rPr>
          <w:rFonts w:ascii="Times New Roman" w:hAnsi="Times New Roman"/>
          <w:sz w:val="20"/>
        </w:rPr>
        <w:t>for bonding Sure-Seal/Sure-White EPDM membrane to various surfaces.  Complies with the South Coast Air Quality Management District Rule 1168.</w:t>
      </w:r>
    </w:p>
    <w:p w14:paraId="2C9A6381" w14:textId="77777777" w:rsidR="00D428AA" w:rsidRPr="003E4F67" w:rsidRDefault="00D428AA" w:rsidP="00D428AA">
      <w:pPr>
        <w:pStyle w:val="ListParagraph"/>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080" w:hanging="360"/>
        <w:jc w:val="both"/>
        <w:rPr>
          <w:rFonts w:ascii="Times New Roman" w:hAnsi="Times New Roman"/>
          <w:sz w:val="20"/>
        </w:rPr>
      </w:pPr>
    </w:p>
    <w:p w14:paraId="39E822B5" w14:textId="77777777" w:rsidR="000775CB" w:rsidRPr="003E4F67" w:rsidRDefault="000775CB" w:rsidP="008026E7">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rFonts w:ascii="Times New Roman" w:hAnsi="Times New Roman"/>
          <w:b/>
          <w:bCs/>
          <w:sz w:val="20"/>
        </w:rPr>
        <w:t>Carlisle</w:t>
      </w:r>
      <w:r w:rsidRPr="003E4F67">
        <w:rPr>
          <w:rFonts w:ascii="Times New Roman" w:hAnsi="Times New Roman"/>
          <w:b/>
          <w:sz w:val="20"/>
        </w:rPr>
        <w:t xml:space="preserve"> Weathered Membrane Cleaner:  </w:t>
      </w:r>
      <w:r w:rsidRPr="003E4F67">
        <w:rPr>
          <w:rFonts w:ascii="Times New Roman" w:hAnsi="Times New Roman"/>
          <w:sz w:val="20"/>
        </w:rPr>
        <w:t>A clear, solvent-based cleaner used to loosen and remove dirt and other contaminants from the surface of exposed EPDM membrane (for repairs, etc.) prior to applying EPDM Primer.  Weathered Membrane Cleaner can also be used when applying Splicing Cement.  Available in 1 and 5-</w:t>
      </w:r>
      <w:r w:rsidRPr="003E4F67">
        <w:rPr>
          <w:rFonts w:ascii="Times New Roman" w:hAnsi="Times New Roman"/>
          <w:sz w:val="20"/>
        </w:rPr>
        <w:lastRenderedPageBreak/>
        <w:t>gallon pails.</w:t>
      </w:r>
    </w:p>
    <w:p w14:paraId="1988413D" w14:textId="77777777" w:rsidR="000775CB" w:rsidRPr="003E4F67" w:rsidRDefault="000775CB" w:rsidP="00D428AA">
      <w:pPr>
        <w:pStyle w:val="ListParagraph"/>
        <w:tabs>
          <w:tab w:val="left" w:pos="1080"/>
        </w:tabs>
        <w:ind w:left="1080" w:hanging="360"/>
        <w:rPr>
          <w:rFonts w:ascii="Times New Roman" w:hAnsi="Times New Roman"/>
          <w:sz w:val="20"/>
        </w:rPr>
      </w:pPr>
    </w:p>
    <w:p w14:paraId="1B3B7F94" w14:textId="77777777" w:rsidR="000775CB" w:rsidRPr="003E4F67" w:rsidRDefault="000775CB" w:rsidP="008026E7">
      <w:pPr>
        <w:pStyle w:val="ListParagraph"/>
        <w:numPr>
          <w:ilvl w:val="0"/>
          <w:numId w:val="11"/>
        </w:num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b/>
          <w:color w:val="17365D" w:themeColor="text2" w:themeShade="BF"/>
          <w:sz w:val="20"/>
        </w:rPr>
      </w:pPr>
      <w:r w:rsidRPr="003E4F67">
        <w:rPr>
          <w:rFonts w:ascii="Times New Roman" w:hAnsi="Times New Roman"/>
          <w:b/>
          <w:sz w:val="20"/>
        </w:rPr>
        <w:t>Sure-Seal</w:t>
      </w:r>
      <w:r w:rsidR="00C859FD" w:rsidRPr="003E4F67">
        <w:rPr>
          <w:rFonts w:ascii="Times New Roman" w:hAnsi="Times New Roman"/>
          <w:b/>
          <w:sz w:val="20"/>
        </w:rPr>
        <w:t xml:space="preserve">/Sure-White </w:t>
      </w:r>
      <w:r w:rsidR="003559CC" w:rsidRPr="003E4F67">
        <w:rPr>
          <w:rFonts w:ascii="Times New Roman" w:hAnsi="Times New Roman"/>
          <w:b/>
          <w:sz w:val="20"/>
        </w:rPr>
        <w:t xml:space="preserve">Pressure-Sensitive </w:t>
      </w:r>
      <w:r w:rsidRPr="003E4F67">
        <w:rPr>
          <w:rFonts w:ascii="Times New Roman" w:hAnsi="Times New Roman"/>
          <w:b/>
          <w:sz w:val="20"/>
        </w:rPr>
        <w:t>SecurTAPE™</w:t>
      </w:r>
      <w:r w:rsidR="00C859FD" w:rsidRPr="003E4F67">
        <w:rPr>
          <w:rFonts w:ascii="Times New Roman" w:hAnsi="Times New Roman"/>
          <w:b/>
          <w:sz w:val="20"/>
        </w:rPr>
        <w:t xml:space="preserve"> (Factory Applied)</w:t>
      </w:r>
      <w:r w:rsidRPr="003E4F67">
        <w:rPr>
          <w:rFonts w:ascii="Times New Roman" w:hAnsi="Times New Roman"/>
          <w:b/>
          <w:sz w:val="20"/>
        </w:rPr>
        <w:t>:</w:t>
      </w:r>
      <w:r w:rsidRPr="003E4F67">
        <w:rPr>
          <w:rFonts w:ascii="Times New Roman" w:hAnsi="Times New Roman"/>
          <w:sz w:val="20"/>
        </w:rPr>
        <w:t xml:space="preserve">  A 3" or 6" wide by 100' long splice tape used for splicing adjoining sections of EPDM membrane.  Com</w:t>
      </w:r>
      <w:r w:rsidR="00A31C7A" w:rsidRPr="003E4F67">
        <w:rPr>
          <w:rFonts w:ascii="Times New Roman" w:hAnsi="Times New Roman"/>
          <w:sz w:val="20"/>
        </w:rPr>
        <w:t xml:space="preserve">plies with the South Coast Air </w:t>
      </w:r>
      <w:r w:rsidRPr="003E4F67">
        <w:rPr>
          <w:rFonts w:ascii="Times New Roman" w:hAnsi="Times New Roman"/>
          <w:sz w:val="20"/>
        </w:rPr>
        <w:t>Quality Management District Rule 1168.</w:t>
      </w:r>
      <w:r w:rsidR="001A1C3D" w:rsidRPr="003E4F67">
        <w:rPr>
          <w:rFonts w:ascii="Times New Roman" w:hAnsi="Times New Roman"/>
          <w:sz w:val="20"/>
        </w:rPr>
        <w:t xml:space="preserve"> </w:t>
      </w:r>
    </w:p>
    <w:p w14:paraId="549A1001" w14:textId="77777777" w:rsidR="000775CB" w:rsidRPr="003E4F67" w:rsidRDefault="000775CB" w:rsidP="00D428AA">
      <w:pPr>
        <w:pStyle w:val="ListParagraph"/>
        <w:tabs>
          <w:tab w:val="left" w:pos="1080"/>
        </w:tabs>
        <w:ind w:left="1080" w:hanging="360"/>
        <w:rPr>
          <w:rFonts w:ascii="Times New Roman" w:hAnsi="Times New Roman"/>
          <w:b/>
          <w:bCs/>
          <w:sz w:val="20"/>
        </w:rPr>
      </w:pPr>
    </w:p>
    <w:p w14:paraId="3564DBE4" w14:textId="054CD181" w:rsidR="000775CB" w:rsidRPr="003E4F67" w:rsidRDefault="003559CC" w:rsidP="008026E7">
      <w:pPr>
        <w:pStyle w:val="ListParagraph"/>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rFonts w:ascii="Times New Roman" w:hAnsi="Times New Roman"/>
          <w:b/>
          <w:sz w:val="20"/>
        </w:rPr>
        <w:t xml:space="preserve">HP-250 </w:t>
      </w:r>
      <w:r w:rsidR="006D7ED4" w:rsidRPr="003E4F67">
        <w:rPr>
          <w:rFonts w:ascii="Times New Roman" w:hAnsi="Times New Roman"/>
          <w:b/>
          <w:sz w:val="20"/>
        </w:rPr>
        <w:t>EPDM</w:t>
      </w:r>
      <w:r w:rsidR="000775CB" w:rsidRPr="003E4F67">
        <w:rPr>
          <w:rFonts w:ascii="Times New Roman" w:hAnsi="Times New Roman"/>
          <w:b/>
          <w:sz w:val="20"/>
        </w:rPr>
        <w:t xml:space="preserve"> </w:t>
      </w:r>
      <w:r w:rsidRPr="003E4F67">
        <w:rPr>
          <w:rFonts w:ascii="Times New Roman" w:hAnsi="Times New Roman"/>
          <w:b/>
          <w:sz w:val="20"/>
        </w:rPr>
        <w:t xml:space="preserve"> </w:t>
      </w:r>
      <w:r w:rsidR="000775CB" w:rsidRPr="003E4F67">
        <w:rPr>
          <w:rFonts w:ascii="Times New Roman" w:hAnsi="Times New Roman"/>
          <w:b/>
          <w:sz w:val="20"/>
        </w:rPr>
        <w:t xml:space="preserve">Primer:  </w:t>
      </w:r>
      <w:r w:rsidR="000775CB" w:rsidRPr="003E4F67">
        <w:rPr>
          <w:rFonts w:ascii="Times New Roman" w:hAnsi="Times New Roman"/>
          <w:sz w:val="20"/>
        </w:rPr>
        <w:t xml:space="preserve">A solvent-based primer used to prepare the surface of EPDM membrane for application of Splice Tape or Pressure-Sensitive products.  Available in </w:t>
      </w:r>
      <w:r w:rsidR="002806C9" w:rsidRPr="003E4F67">
        <w:rPr>
          <w:rFonts w:ascii="Times New Roman" w:hAnsi="Times New Roman"/>
          <w:sz w:val="20"/>
        </w:rPr>
        <w:t>1 or 3 gallon pails and as CAV-PRIME Pressurized Cylinders</w:t>
      </w:r>
      <w:r w:rsidR="000775CB" w:rsidRPr="003E4F67">
        <w:rPr>
          <w:rFonts w:ascii="Times New Roman" w:hAnsi="Times New Roman"/>
          <w:sz w:val="20"/>
        </w:rPr>
        <w:t>.</w:t>
      </w:r>
    </w:p>
    <w:p w14:paraId="79549862" w14:textId="77777777" w:rsidR="000775CB" w:rsidRPr="003E4F67" w:rsidRDefault="000775CB" w:rsidP="00C02A05">
      <w:pPr>
        <w:pStyle w:val="ListParagraph"/>
        <w:tabs>
          <w:tab w:val="left" w:pos="1440"/>
        </w:tabs>
        <w:ind w:left="1440" w:hanging="720"/>
        <w:rPr>
          <w:rFonts w:ascii="Times New Roman" w:hAnsi="Times New Roman"/>
          <w:b/>
          <w:sz w:val="20"/>
        </w:rPr>
      </w:pPr>
    </w:p>
    <w:p w14:paraId="3D66F0A5" w14:textId="657AC9DF" w:rsidR="000775CB" w:rsidRPr="003E4F67" w:rsidRDefault="006D7ED4" w:rsidP="008026E7">
      <w:pPr>
        <w:pStyle w:val="ListParagraph"/>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rFonts w:ascii="Times New Roman" w:hAnsi="Times New Roman"/>
          <w:b/>
          <w:sz w:val="20"/>
        </w:rPr>
        <w:t>Low-</w:t>
      </w:r>
      <w:r w:rsidR="000775CB" w:rsidRPr="003E4F67">
        <w:rPr>
          <w:rFonts w:ascii="Times New Roman" w:hAnsi="Times New Roman"/>
          <w:b/>
          <w:sz w:val="20"/>
        </w:rPr>
        <w:t xml:space="preserve">VOC EPDM Primer - </w:t>
      </w:r>
      <w:r w:rsidR="000775CB" w:rsidRPr="003E4F67">
        <w:rPr>
          <w:rFonts w:ascii="Times New Roman" w:hAnsi="Times New Roman"/>
          <w:sz w:val="20"/>
        </w:rPr>
        <w:t xml:space="preserve">A low VOC (volatile organic compound) primer (less than 250 grams/liter) for use with </w:t>
      </w:r>
      <w:proofErr w:type="spellStart"/>
      <w:r w:rsidR="000775CB" w:rsidRPr="003E4F67">
        <w:rPr>
          <w:rFonts w:ascii="Times New Roman" w:hAnsi="Times New Roman"/>
          <w:sz w:val="20"/>
        </w:rPr>
        <w:t>SecurTape</w:t>
      </w:r>
      <w:proofErr w:type="spellEnd"/>
      <w:r w:rsidR="000775CB" w:rsidRPr="003E4F67">
        <w:rPr>
          <w:rFonts w:ascii="Times New Roman" w:hAnsi="Times New Roman"/>
          <w:sz w:val="20"/>
        </w:rPr>
        <w:t xml:space="preserve"> or Pressure-Sensitive products. Available in </w:t>
      </w:r>
      <w:r w:rsidR="002806C9" w:rsidRPr="003E4F67">
        <w:rPr>
          <w:rFonts w:ascii="Times New Roman" w:hAnsi="Times New Roman"/>
          <w:sz w:val="20"/>
        </w:rPr>
        <w:t>1 or 3 gallon pails and as CAV-PRIME Pressurized Cylinders</w:t>
      </w:r>
      <w:r w:rsidR="000775CB" w:rsidRPr="003E4F67">
        <w:rPr>
          <w:rFonts w:ascii="Times New Roman" w:hAnsi="Times New Roman"/>
          <w:sz w:val="20"/>
        </w:rPr>
        <w:t xml:space="preserve">. </w:t>
      </w:r>
    </w:p>
    <w:p w14:paraId="312ACC53" w14:textId="77777777" w:rsidR="000775CB" w:rsidRPr="003E4F67" w:rsidRDefault="000775CB" w:rsidP="00C02A05">
      <w:pPr>
        <w:pStyle w:val="ListParagraph"/>
        <w:tabs>
          <w:tab w:val="left" w:pos="1440"/>
        </w:tabs>
        <w:ind w:left="1440" w:hanging="720"/>
        <w:rPr>
          <w:rFonts w:ascii="Times New Roman" w:hAnsi="Times New Roman"/>
          <w:b/>
          <w:sz w:val="20"/>
        </w:rPr>
      </w:pPr>
    </w:p>
    <w:p w14:paraId="51ED5296" w14:textId="77777777" w:rsidR="000775CB" w:rsidRPr="003E4F67" w:rsidRDefault="000775CB" w:rsidP="008026E7">
      <w:pPr>
        <w:pStyle w:val="ListParagraph"/>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rFonts w:ascii="Times New Roman" w:hAnsi="Times New Roman"/>
          <w:b/>
          <w:sz w:val="20"/>
        </w:rPr>
        <w:t>Lap Sealant:</w:t>
      </w:r>
      <w:r w:rsidRPr="003E4F67">
        <w:rPr>
          <w:rFonts w:ascii="Times New Roman" w:hAnsi="Times New Roman"/>
          <w:sz w:val="20"/>
        </w:rPr>
        <w:t xml:space="preserve">  A heavy-bodied material used to seal the exposed edges of a membrane splice. Available in tubes.</w:t>
      </w:r>
      <w:r w:rsidR="001A1C3D" w:rsidRPr="003E4F67">
        <w:rPr>
          <w:rFonts w:ascii="Times New Roman" w:hAnsi="Times New Roman"/>
          <w:sz w:val="20"/>
        </w:rPr>
        <w:t xml:space="preserve"> </w:t>
      </w:r>
    </w:p>
    <w:p w14:paraId="18861472" w14:textId="77777777" w:rsidR="000775CB" w:rsidRPr="003E4F67" w:rsidRDefault="000775CB" w:rsidP="000775CB">
      <w:pPr>
        <w:tabs>
          <w:tab w:val="left" w:pos="-720"/>
          <w:tab w:val="left" w:pos="0"/>
          <w:tab w:val="left" w:pos="432"/>
          <w:tab w:val="left" w:pos="864"/>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6ACB059F" w14:textId="77777777" w:rsidR="000775CB" w:rsidRPr="003E4F67" w:rsidRDefault="000775CB" w:rsidP="008026E7">
      <w:pPr>
        <w:pStyle w:val="ListParagraph"/>
        <w:numPr>
          <w:ilvl w:val="0"/>
          <w:numId w:val="15"/>
        </w:numPr>
        <w:tabs>
          <w:tab w:val="left" w:pos="-720"/>
          <w:tab w:val="left" w:pos="0"/>
          <w:tab w:val="left" w:pos="432"/>
          <w:tab w:val="left" w:pos="864"/>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rFonts w:ascii="Times New Roman" w:hAnsi="Times New Roman"/>
          <w:sz w:val="20"/>
        </w:rPr>
        <w:t>Sure-Seal Lap Sealant</w:t>
      </w:r>
      <w:r w:rsidR="001A1C3D" w:rsidRPr="003E4F67">
        <w:rPr>
          <w:rFonts w:ascii="Times New Roman" w:hAnsi="Times New Roman"/>
          <w:sz w:val="20"/>
        </w:rPr>
        <w:t xml:space="preserve"> is a b</w:t>
      </w:r>
      <w:r w:rsidRPr="003E4F67">
        <w:rPr>
          <w:rFonts w:ascii="Times New Roman" w:hAnsi="Times New Roman"/>
          <w:sz w:val="20"/>
        </w:rPr>
        <w:t>lack sealant for use with Sure-Seal (black) Roofing Systems.</w:t>
      </w:r>
    </w:p>
    <w:p w14:paraId="09A3850C" w14:textId="77777777" w:rsidR="000775CB" w:rsidRPr="003E4F67" w:rsidRDefault="000775CB" w:rsidP="000775CB">
      <w:pPr>
        <w:tabs>
          <w:tab w:val="left" w:pos="-720"/>
          <w:tab w:val="left" w:pos="0"/>
          <w:tab w:val="left" w:pos="432"/>
          <w:tab w:val="left" w:pos="864"/>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2160" w:hanging="720"/>
        <w:jc w:val="both"/>
        <w:rPr>
          <w:rFonts w:ascii="Times New Roman" w:hAnsi="Times New Roman"/>
          <w:sz w:val="20"/>
        </w:rPr>
      </w:pPr>
    </w:p>
    <w:p w14:paraId="6133E091" w14:textId="77777777" w:rsidR="000775CB" w:rsidRPr="003E4F67" w:rsidRDefault="000775CB" w:rsidP="008026E7">
      <w:pPr>
        <w:pStyle w:val="ListParagraph"/>
        <w:numPr>
          <w:ilvl w:val="0"/>
          <w:numId w:val="15"/>
        </w:numPr>
        <w:tabs>
          <w:tab w:val="left" w:pos="-720"/>
          <w:tab w:val="left" w:pos="0"/>
          <w:tab w:val="left" w:pos="432"/>
          <w:tab w:val="left" w:pos="864"/>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rFonts w:ascii="Times New Roman" w:hAnsi="Times New Roman"/>
          <w:sz w:val="20"/>
        </w:rPr>
        <w:t>Sure-White Lap Sealant</w:t>
      </w:r>
      <w:r w:rsidR="001A1C3D" w:rsidRPr="003E4F67">
        <w:rPr>
          <w:rFonts w:ascii="Times New Roman" w:hAnsi="Times New Roman"/>
          <w:sz w:val="20"/>
        </w:rPr>
        <w:t xml:space="preserve"> is a wh</w:t>
      </w:r>
      <w:r w:rsidRPr="003E4F67">
        <w:rPr>
          <w:rFonts w:ascii="Times New Roman" w:hAnsi="Times New Roman"/>
          <w:sz w:val="20"/>
        </w:rPr>
        <w:t xml:space="preserve">ite sealant for use with Sure-White (white-on-black) Roofing Systems. </w:t>
      </w:r>
    </w:p>
    <w:p w14:paraId="1E3B1842" w14:textId="77777777" w:rsidR="000775CB" w:rsidRPr="003E4F67" w:rsidRDefault="000775CB" w:rsidP="000775CB">
      <w:pPr>
        <w:tabs>
          <w:tab w:val="left" w:pos="-720"/>
          <w:tab w:val="left" w:pos="0"/>
          <w:tab w:val="left" w:pos="432"/>
          <w:tab w:val="left" w:pos="864"/>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5C1E5FEF" w14:textId="77777777" w:rsidR="000775CB" w:rsidRPr="003E4F67" w:rsidRDefault="000775CB" w:rsidP="008026E7">
      <w:pPr>
        <w:pStyle w:val="ListParagraph"/>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rFonts w:ascii="Times New Roman" w:hAnsi="Times New Roman"/>
          <w:b/>
          <w:sz w:val="20"/>
        </w:rPr>
        <w:t>Water Cut-Off Mastic:</w:t>
      </w:r>
      <w:r w:rsidRPr="003E4F67">
        <w:rPr>
          <w:rFonts w:ascii="Times New Roman" w:hAnsi="Times New Roman"/>
          <w:sz w:val="20"/>
        </w:rPr>
        <w:t xml:space="preserve">  A one-component, low viscosity, </w:t>
      </w:r>
      <w:proofErr w:type="spellStart"/>
      <w:r w:rsidRPr="003E4F67">
        <w:rPr>
          <w:rFonts w:ascii="Times New Roman" w:hAnsi="Times New Roman"/>
          <w:sz w:val="20"/>
        </w:rPr>
        <w:t>self wetting</w:t>
      </w:r>
      <w:proofErr w:type="spellEnd"/>
      <w:r w:rsidRPr="003E4F67">
        <w:rPr>
          <w:rFonts w:ascii="Times New Roman" w:hAnsi="Times New Roman"/>
          <w:sz w:val="20"/>
        </w:rPr>
        <w:t xml:space="preserve">, Butyl blend mastic used </w:t>
      </w:r>
      <w:r w:rsidR="001A1C3D" w:rsidRPr="003E4F67">
        <w:rPr>
          <w:rFonts w:ascii="Times New Roman" w:hAnsi="Times New Roman"/>
          <w:sz w:val="20"/>
        </w:rPr>
        <w:t xml:space="preserve">to achieve a compression seal between </w:t>
      </w:r>
      <w:r w:rsidRPr="003E4F67">
        <w:rPr>
          <w:rFonts w:ascii="Times New Roman" w:hAnsi="Times New Roman"/>
          <w:sz w:val="20"/>
        </w:rPr>
        <w:t>the EPDM membrane or Elastoform Flashing and applicable substrates.  Available in tubes.</w:t>
      </w:r>
    </w:p>
    <w:p w14:paraId="14534A5D" w14:textId="77777777" w:rsidR="000775CB" w:rsidRPr="003E4F67" w:rsidRDefault="000775CB" w:rsidP="00C02A05">
      <w:p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5A5892E6" w14:textId="77777777" w:rsidR="000775CB" w:rsidRPr="003E4F67" w:rsidRDefault="000775CB" w:rsidP="008026E7">
      <w:pPr>
        <w:numPr>
          <w:ilvl w:val="0"/>
          <w:numId w:val="11"/>
        </w:numPr>
        <w:tabs>
          <w:tab w:val="left" w:pos="-720"/>
          <w:tab w:val="left" w:pos="0"/>
          <w:tab w:val="left" w:pos="432"/>
          <w:tab w:val="left" w:pos="720"/>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3E4F67">
        <w:rPr>
          <w:rFonts w:ascii="Times New Roman" w:hAnsi="Times New Roman"/>
          <w:b/>
          <w:sz w:val="20"/>
        </w:rPr>
        <w:t>Pourable Sealer</w:t>
      </w:r>
      <w:r w:rsidRPr="003E4F67">
        <w:rPr>
          <w:rFonts w:ascii="Times New Roman" w:hAnsi="Times New Roman"/>
          <w:sz w:val="20"/>
        </w:rPr>
        <w:t>:  A black, two-component, solvent-free, polyurethane based product used for tie-ins and as a sealant around hard-to-flash membrane penetrating objects such as clusters of pipes and for a daily seal when the completion of flashings and terminations cannot be completed by the end of each work day.</w:t>
      </w:r>
    </w:p>
    <w:p w14:paraId="1308557A" w14:textId="77777777" w:rsidR="000775CB" w:rsidRPr="003E4F67" w:rsidRDefault="000775CB" w:rsidP="00C02A05">
      <w:p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41C3ED95" w14:textId="77777777" w:rsidR="000775CB" w:rsidRPr="003E4F67" w:rsidRDefault="000775CB" w:rsidP="008026E7">
      <w:pPr>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b/>
          <w:sz w:val="20"/>
        </w:rPr>
      </w:pPr>
      <w:r w:rsidRPr="003E4F67">
        <w:rPr>
          <w:rFonts w:ascii="Times New Roman" w:hAnsi="Times New Roman"/>
          <w:b/>
          <w:bCs/>
          <w:sz w:val="20"/>
        </w:rPr>
        <w:t>One-Part Pourable Sealer:</w:t>
      </w:r>
      <w:r w:rsidRPr="003E4F67">
        <w:rPr>
          <w:rFonts w:ascii="Times New Roman" w:hAnsi="Times New Roman"/>
          <w:sz w:val="20"/>
        </w:rPr>
        <w:t xml:space="preserve">  Available in black or white, a one-component, moisture curing, elastomeric polyether sealant used for attaching lightning rod bases and ground cable clips to the membrane surface and as a sealant around hard-to-flash penetrations such as clusters of pipes.</w:t>
      </w:r>
    </w:p>
    <w:p w14:paraId="147E32D1" w14:textId="77777777" w:rsidR="000775CB" w:rsidRPr="003E4F67" w:rsidRDefault="000775CB" w:rsidP="00C02A05">
      <w:p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48702C8E" w14:textId="77777777" w:rsidR="000775CB" w:rsidRPr="003E4F67" w:rsidRDefault="000775CB" w:rsidP="008026E7">
      <w:pPr>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b/>
          <w:sz w:val="20"/>
        </w:rPr>
      </w:pPr>
      <w:r w:rsidRPr="003E4F67">
        <w:rPr>
          <w:rFonts w:ascii="Times New Roman" w:hAnsi="Times New Roman"/>
          <w:b/>
          <w:bCs/>
          <w:sz w:val="20"/>
        </w:rPr>
        <w:t xml:space="preserve">Universal Single-Ply Sealant </w:t>
      </w:r>
      <w:r w:rsidRPr="003E4F67">
        <w:rPr>
          <w:rFonts w:ascii="Times New Roman" w:hAnsi="Times New Roman"/>
          <w:sz w:val="20"/>
        </w:rPr>
        <w:t xml:space="preserve">A one-part polyether, non-sagging sealant designed for sealing expansion joints, control joints and </w:t>
      </w:r>
      <w:proofErr w:type="spellStart"/>
      <w:r w:rsidRPr="003E4F67">
        <w:rPr>
          <w:rFonts w:ascii="Times New Roman" w:hAnsi="Times New Roman"/>
          <w:sz w:val="20"/>
        </w:rPr>
        <w:t>counterflashings</w:t>
      </w:r>
      <w:proofErr w:type="spellEnd"/>
      <w:r w:rsidRPr="003E4F67">
        <w:rPr>
          <w:rFonts w:ascii="Times New Roman" w:hAnsi="Times New Roman"/>
          <w:sz w:val="20"/>
        </w:rPr>
        <w:t>.  Available in white only.</w:t>
      </w:r>
    </w:p>
    <w:p w14:paraId="126A1902" w14:textId="77777777" w:rsidR="00162EBF" w:rsidRPr="003E4F67" w:rsidRDefault="00162EBF" w:rsidP="00162EBF">
      <w:pPr>
        <w:pStyle w:val="ListParagraph"/>
        <w:rPr>
          <w:rFonts w:ascii="Times New Roman" w:hAnsi="Times New Roman"/>
          <w:b/>
          <w:sz w:val="20"/>
        </w:rPr>
      </w:pPr>
    </w:p>
    <w:p w14:paraId="0B4E17E7" w14:textId="77777777" w:rsidR="00162EBF" w:rsidRPr="003E4F67" w:rsidRDefault="00162EBF" w:rsidP="00162EBF">
      <w:pPr>
        <w:pStyle w:val="ListParagraph"/>
        <w:tabs>
          <w:tab w:val="left" w:pos="-1440"/>
        </w:tabs>
        <w:ind w:left="1080"/>
        <w:jc w:val="center"/>
        <w:rPr>
          <w:rFonts w:ascii="Times New Roman" w:hAnsi="Times New Roman"/>
          <w:color w:val="FF0000"/>
          <w:sz w:val="20"/>
          <w:u w:val="single"/>
        </w:rPr>
      </w:pPr>
      <w:r w:rsidRPr="003E4F67">
        <w:rPr>
          <w:rFonts w:ascii="Times New Roman" w:hAnsi="Times New Roman"/>
          <w:color w:val="FF0000"/>
          <w:sz w:val="20"/>
          <w:u w:val="single"/>
        </w:rPr>
        <w:t>(choose the appropriate Primer and delete remainder)</w:t>
      </w:r>
    </w:p>
    <w:p w14:paraId="4DF7B8E8" w14:textId="77777777" w:rsidR="000775CB" w:rsidRPr="003E4F67" w:rsidRDefault="000775CB" w:rsidP="00C02A05">
      <w:pPr>
        <w:pStyle w:val="ListParagraph"/>
        <w:tabs>
          <w:tab w:val="left" w:pos="1440"/>
        </w:tabs>
        <w:ind w:left="1440" w:hanging="720"/>
        <w:rPr>
          <w:rFonts w:ascii="Times New Roman" w:hAnsi="Times New Roman"/>
          <w:color w:val="FF0000"/>
          <w:sz w:val="20"/>
        </w:rPr>
      </w:pPr>
    </w:p>
    <w:p w14:paraId="337D7AC4" w14:textId="1685C706" w:rsidR="000775CB" w:rsidRPr="003E4F67" w:rsidRDefault="00A152E1" w:rsidP="008026E7">
      <w:pPr>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color w:val="FF0000"/>
          <w:sz w:val="20"/>
          <w:szCs w:val="22"/>
          <w:u w:val="single"/>
        </w:rPr>
      </w:pPr>
      <w:r w:rsidRPr="003E4F67">
        <w:rPr>
          <w:rFonts w:ascii="Times New Roman" w:hAnsi="Times New Roman"/>
          <w:color w:val="FF0000"/>
          <w:sz w:val="20"/>
          <w:szCs w:val="22"/>
          <w:u w:val="single"/>
        </w:rPr>
        <w:t>CCW 702 Primer and 702LV Primer (Low VOC):</w:t>
      </w:r>
      <w:r w:rsidRPr="003E4F67">
        <w:rPr>
          <w:rFonts w:ascii="Times New Roman" w:hAnsi="Times New Roman"/>
          <w:sz w:val="20"/>
          <w:szCs w:val="22"/>
        </w:rPr>
        <w:t xml:space="preserve"> A single component, solvent based, high-tack primer used to provide maximum adhesion between Carlisle</w:t>
      </w:r>
      <w:r w:rsidR="002C4C31" w:rsidRPr="003E4F67">
        <w:rPr>
          <w:rFonts w:ascii="Times New Roman" w:hAnsi="Times New Roman"/>
          <w:sz w:val="20"/>
          <w:szCs w:val="22"/>
        </w:rPr>
        <w:t xml:space="preserve"> </w:t>
      </w:r>
      <w:proofErr w:type="spellStart"/>
      <w:r w:rsidR="002C4C31" w:rsidRPr="003E4F67">
        <w:rPr>
          <w:rFonts w:ascii="Times New Roman" w:hAnsi="Times New Roman"/>
          <w:sz w:val="20"/>
          <w:szCs w:val="22"/>
        </w:rPr>
        <w:t>VApAir</w:t>
      </w:r>
      <w:proofErr w:type="spellEnd"/>
      <w:r w:rsidR="002C4C31" w:rsidRPr="003E4F67">
        <w:rPr>
          <w:rFonts w:ascii="Times New Roman" w:hAnsi="Times New Roman"/>
          <w:sz w:val="20"/>
          <w:szCs w:val="22"/>
        </w:rPr>
        <w:t xml:space="preserve"> Seal</w:t>
      </w:r>
      <w:r w:rsidRPr="003E4F67">
        <w:rPr>
          <w:rFonts w:ascii="Times New Roman" w:hAnsi="Times New Roman"/>
          <w:sz w:val="20"/>
          <w:szCs w:val="22"/>
        </w:rPr>
        <w:t xml:space="preserve"> 725TR Air and Vapor Barrier and an approved substrate.  Applied by spray or long nap roller with a coverage rating ranging from approximately 300 to 350 square feet per gallon on smooth finishes (i.e., concrete) to 75 square feet per gallon on porous surfaces (i.e., </w:t>
      </w:r>
      <w:r w:rsidR="006B1A5D" w:rsidRPr="003E4F67">
        <w:rPr>
          <w:rFonts w:ascii="Times New Roman" w:hAnsi="Times New Roman"/>
          <w:sz w:val="20"/>
          <w:szCs w:val="22"/>
        </w:rPr>
        <w:t>DensDeck</w:t>
      </w:r>
      <w:r w:rsidRPr="003E4F67">
        <w:rPr>
          <w:rFonts w:ascii="Times New Roman" w:hAnsi="Times New Roman"/>
          <w:sz w:val="20"/>
          <w:szCs w:val="22"/>
        </w:rPr>
        <w:t xml:space="preserve"> Prime gypsum board).  Available in 5-gallon containers. </w:t>
      </w:r>
      <w:r w:rsidRPr="003E4F67">
        <w:rPr>
          <w:rFonts w:ascii="Times New Roman" w:hAnsi="Times New Roman"/>
          <w:color w:val="FF0000"/>
          <w:sz w:val="20"/>
          <w:szCs w:val="22"/>
          <w:u w:val="single"/>
        </w:rPr>
        <w:t>CCW 702LV Primer contains less than 250g/L VOCs and meets South Coast Air Quality Management District (SCAQMD) and Leadership in Energy and Environmental Design (LEED) Requirements for Volatile Organic Compounds.</w:t>
      </w:r>
    </w:p>
    <w:p w14:paraId="6FDB8CEA" w14:textId="77777777" w:rsidR="00A152E1" w:rsidRPr="003E4F67" w:rsidRDefault="00A152E1" w:rsidP="00A152E1">
      <w:p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080"/>
        <w:jc w:val="both"/>
        <w:rPr>
          <w:rFonts w:ascii="Times New Roman" w:hAnsi="Times New Roman"/>
          <w:color w:val="FF0000"/>
          <w:sz w:val="20"/>
          <w:u w:val="single"/>
        </w:rPr>
      </w:pPr>
    </w:p>
    <w:p w14:paraId="54B9D36F" w14:textId="264ACC0B" w:rsidR="00A152E1" w:rsidRPr="003E4F67" w:rsidRDefault="00A152E1" w:rsidP="008026E7">
      <w:pPr>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szCs w:val="22"/>
        </w:rPr>
      </w:pPr>
      <w:r w:rsidRPr="003E4F67">
        <w:rPr>
          <w:rFonts w:ascii="Times New Roman" w:hAnsi="Times New Roman"/>
          <w:b/>
          <w:sz w:val="20"/>
          <w:szCs w:val="22"/>
        </w:rPr>
        <w:t>CCW 702 WB:</w:t>
      </w:r>
      <w:r w:rsidRPr="003E4F67">
        <w:rPr>
          <w:rFonts w:ascii="Times New Roman" w:hAnsi="Times New Roman"/>
          <w:sz w:val="20"/>
          <w:szCs w:val="22"/>
        </w:rPr>
        <w:t xml:space="preserve"> a high-tack, water-based contact adhesive for promoting adhesion of Carlisle air/vapor barrier membranes and an approved substrate (i.e., concrete, </w:t>
      </w:r>
      <w:r w:rsidR="006B1A5D" w:rsidRPr="003E4F67">
        <w:rPr>
          <w:rFonts w:ascii="Times New Roman" w:hAnsi="Times New Roman"/>
          <w:sz w:val="20"/>
          <w:szCs w:val="22"/>
        </w:rPr>
        <w:t>DensDeck</w:t>
      </w:r>
      <w:r w:rsidRPr="003E4F67">
        <w:rPr>
          <w:rFonts w:ascii="Times New Roman" w:hAnsi="Times New Roman"/>
          <w:sz w:val="20"/>
          <w:szCs w:val="22"/>
        </w:rPr>
        <w:t xml:space="preserve"> Prime</w:t>
      </w:r>
      <w:r w:rsidR="00291357" w:rsidRPr="003E4F67">
        <w:rPr>
          <w:rFonts w:ascii="Times New Roman" w:hAnsi="Times New Roman"/>
          <w:sz w:val="20"/>
          <w:szCs w:val="22"/>
        </w:rPr>
        <w:t>,</w:t>
      </w:r>
      <w:r w:rsidRPr="003E4F67">
        <w:rPr>
          <w:rFonts w:ascii="Times New Roman" w:hAnsi="Times New Roman"/>
          <w:sz w:val="20"/>
          <w:szCs w:val="22"/>
        </w:rPr>
        <w:t xml:space="preserve"> Securock</w:t>
      </w:r>
      <w:r w:rsidR="00291357" w:rsidRPr="003E4F67">
        <w:rPr>
          <w:rFonts w:ascii="Times New Roman" w:hAnsi="Times New Roman"/>
          <w:sz w:val="20"/>
          <w:szCs w:val="22"/>
        </w:rPr>
        <w:t xml:space="preserve"> and </w:t>
      </w:r>
      <w:r w:rsidR="00CF6BE5" w:rsidRPr="003E4F67">
        <w:rPr>
          <w:rFonts w:ascii="Times New Roman" w:hAnsi="Times New Roman"/>
          <w:sz w:val="20"/>
          <w:szCs w:val="22"/>
        </w:rPr>
        <w:t>DEXcell</w:t>
      </w:r>
      <w:r w:rsidRPr="003E4F67">
        <w:rPr>
          <w:rFonts w:ascii="Times New Roman" w:hAnsi="Times New Roman"/>
          <w:sz w:val="20"/>
          <w:szCs w:val="22"/>
        </w:rPr>
        <w:t>). Applied by roller, brush or spray with an application rate of approximately 200 sq. ft. per gallon. Available in 5-gallon containers. CCW 702 WB Primer contains 57g/L VOCs and meets South Coast Air Quality Management District (SCAQMD) and Leadership in Energy and Environmental Design (LEED) Requirements for Volatile Organic Compounds</w:t>
      </w:r>
      <w:r w:rsidR="00196267" w:rsidRPr="003E4F67">
        <w:rPr>
          <w:rFonts w:ascii="Times New Roman" w:hAnsi="Times New Roman"/>
          <w:sz w:val="20"/>
          <w:szCs w:val="22"/>
        </w:rPr>
        <w:t>.</w:t>
      </w:r>
    </w:p>
    <w:p w14:paraId="77F12ED9" w14:textId="77777777" w:rsidR="00A152E1" w:rsidRPr="003E4F67" w:rsidRDefault="00A152E1" w:rsidP="00A152E1">
      <w:pPr>
        <w:pStyle w:val="ListParagraph"/>
        <w:rPr>
          <w:rFonts w:ascii="Times New Roman" w:hAnsi="Times New Roman"/>
          <w:sz w:val="20"/>
          <w:szCs w:val="22"/>
        </w:rPr>
      </w:pPr>
    </w:p>
    <w:p w14:paraId="7A9F3FC0" w14:textId="63A22BC1" w:rsidR="000775CB" w:rsidRPr="003E4F67" w:rsidRDefault="00A152E1" w:rsidP="008026E7">
      <w:pPr>
        <w:numPr>
          <w:ilvl w:val="0"/>
          <w:numId w:val="11"/>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szCs w:val="22"/>
        </w:rPr>
      </w:pPr>
      <w:r w:rsidRPr="003E4F67">
        <w:rPr>
          <w:rFonts w:ascii="Times New Roman" w:hAnsi="Times New Roman"/>
          <w:b/>
          <w:sz w:val="20"/>
          <w:szCs w:val="22"/>
        </w:rPr>
        <w:t>CAV-GRIP III Low-VOC Aerosol Contact Adhesive/Primer:</w:t>
      </w:r>
      <w:r w:rsidRPr="003E4F67">
        <w:rPr>
          <w:rFonts w:ascii="Times New Roman" w:hAnsi="Times New Roman"/>
          <w:sz w:val="20"/>
          <w:szCs w:val="22"/>
        </w:rPr>
        <w:t xml:space="preserve"> a low-VOC, methylene chloride-free adhesive that can be used for a variety of applications including: enhancing the bond between Carlisle’s VapAir Seal 725TR and various substrates, priming unexposed asphalt prior to applying </w:t>
      </w:r>
      <w:r w:rsidR="00A064F9" w:rsidRPr="003E4F67">
        <w:rPr>
          <w:rFonts w:ascii="Times New Roman" w:hAnsi="Times New Roman"/>
          <w:sz w:val="20"/>
          <w:szCs w:val="22"/>
        </w:rPr>
        <w:t xml:space="preserve">Flexible </w:t>
      </w:r>
      <w:r w:rsidRPr="003E4F67">
        <w:rPr>
          <w:rFonts w:ascii="Times New Roman" w:hAnsi="Times New Roman"/>
          <w:sz w:val="20"/>
          <w:szCs w:val="22"/>
        </w:rPr>
        <w:t>FAST Adhesive</w:t>
      </w:r>
      <w:r w:rsidR="000B306B" w:rsidRPr="003E4F67">
        <w:rPr>
          <w:rFonts w:ascii="Times New Roman" w:hAnsi="Times New Roman"/>
          <w:sz w:val="20"/>
          <w:szCs w:val="22"/>
        </w:rPr>
        <w:t>, adhering Sure-Seal EPDM, horizontally, for the field of the roof</w:t>
      </w:r>
      <w:r w:rsidRPr="003E4F67">
        <w:rPr>
          <w:rFonts w:ascii="Times New Roman" w:hAnsi="Times New Roman"/>
          <w:sz w:val="20"/>
          <w:szCs w:val="22"/>
        </w:rPr>
        <w:t xml:space="preserve"> and for adhering Sure-Seal FleeceBACK and Sure-Seal EPDM membrane to vertical walls. Coverage rate is approximately </w:t>
      </w:r>
      <w:bookmarkStart w:id="14" w:name="_Hlk534383806"/>
      <w:r w:rsidR="00213402" w:rsidRPr="003E4F67">
        <w:rPr>
          <w:sz w:val="20"/>
          <w:szCs w:val="22"/>
        </w:rPr>
        <w:t xml:space="preserve">2,000-2,500 sq. ft. per </w:t>
      </w:r>
      <w:r w:rsidR="009C55B6" w:rsidRPr="003E4F67">
        <w:rPr>
          <w:sz w:val="20"/>
          <w:szCs w:val="22"/>
        </w:rPr>
        <w:t>#</w:t>
      </w:r>
      <w:r w:rsidR="00213402" w:rsidRPr="003E4F67">
        <w:rPr>
          <w:sz w:val="20"/>
          <w:szCs w:val="22"/>
        </w:rPr>
        <w:t xml:space="preserve">40 cylinder and 4,000-5,000 sq. ft. per </w:t>
      </w:r>
      <w:r w:rsidR="009C55B6" w:rsidRPr="003E4F67">
        <w:rPr>
          <w:sz w:val="20"/>
          <w:szCs w:val="22"/>
        </w:rPr>
        <w:t>#</w:t>
      </w:r>
      <w:r w:rsidR="00213402" w:rsidRPr="003E4F67">
        <w:rPr>
          <w:sz w:val="20"/>
          <w:szCs w:val="22"/>
        </w:rPr>
        <w:t xml:space="preserve">85 cylinder as a primer, in a single-sided application and 750 sq. ft. per </w:t>
      </w:r>
      <w:r w:rsidR="009C55B6" w:rsidRPr="003E4F67">
        <w:rPr>
          <w:sz w:val="20"/>
          <w:szCs w:val="22"/>
        </w:rPr>
        <w:t>#</w:t>
      </w:r>
      <w:r w:rsidR="00213402" w:rsidRPr="003E4F67">
        <w:rPr>
          <w:sz w:val="20"/>
          <w:szCs w:val="22"/>
        </w:rPr>
        <w:t xml:space="preserve">40 cylinder and 1,500 sq. ft. per </w:t>
      </w:r>
      <w:r w:rsidR="009C55B6" w:rsidRPr="003E4F67">
        <w:rPr>
          <w:sz w:val="20"/>
          <w:szCs w:val="22"/>
        </w:rPr>
        <w:t>#</w:t>
      </w:r>
      <w:r w:rsidR="00213402" w:rsidRPr="003E4F67">
        <w:rPr>
          <w:sz w:val="20"/>
          <w:szCs w:val="22"/>
        </w:rPr>
        <w:t>85 cylinder as an adhesive for vertical walls, in a double-sided application</w:t>
      </w:r>
      <w:r w:rsidRPr="003E4F67">
        <w:rPr>
          <w:rFonts w:ascii="Times New Roman" w:hAnsi="Times New Roman"/>
          <w:sz w:val="20"/>
          <w:szCs w:val="22"/>
        </w:rPr>
        <w:t>.</w:t>
      </w:r>
    </w:p>
    <w:bookmarkEnd w:id="14"/>
    <w:p w14:paraId="4A5DB1F2" w14:textId="77777777" w:rsidR="000775CB" w:rsidRPr="003E4F67" w:rsidRDefault="000775CB" w:rsidP="00C02A05">
      <w:pPr>
        <w:pStyle w:val="ListParagraph"/>
        <w:tabs>
          <w:tab w:val="left" w:pos="1440"/>
        </w:tabs>
        <w:ind w:left="1440" w:hanging="720"/>
        <w:rPr>
          <w:rFonts w:ascii="Times New Roman" w:hAnsi="Times New Roman"/>
          <w:b/>
          <w:sz w:val="20"/>
        </w:rPr>
      </w:pPr>
    </w:p>
    <w:p w14:paraId="07805ADF" w14:textId="77777777" w:rsidR="00425B89" w:rsidRPr="003E4F67" w:rsidRDefault="00425B89">
      <w:pPr>
        <w:jc w:val="both"/>
        <w:rPr>
          <w:rFonts w:ascii="Times New Roman" w:hAnsi="Times New Roman"/>
          <w:sz w:val="20"/>
        </w:rPr>
      </w:pPr>
      <w:r w:rsidRPr="003E4F67">
        <w:rPr>
          <w:rFonts w:ascii="Times New Roman" w:hAnsi="Times New Roman"/>
          <w:b/>
        </w:rPr>
        <w:t>2.06</w:t>
      </w:r>
      <w:r w:rsidRPr="003E4F67">
        <w:rPr>
          <w:rFonts w:ascii="Times New Roman" w:hAnsi="Times New Roman"/>
          <w:b/>
        </w:rPr>
        <w:tab/>
        <w:t>METAL EDGING AND MEMBRANE TERMINATIONS</w:t>
      </w:r>
    </w:p>
    <w:p w14:paraId="622ADB33" w14:textId="77777777" w:rsidR="00425B89" w:rsidRPr="003E4F67" w:rsidRDefault="00425B89">
      <w:pPr>
        <w:jc w:val="both"/>
        <w:rPr>
          <w:rFonts w:ascii="Times New Roman" w:hAnsi="Times New Roman"/>
          <w:sz w:val="20"/>
        </w:rPr>
      </w:pPr>
    </w:p>
    <w:p w14:paraId="21282A97" w14:textId="77777777" w:rsidR="00425B89" w:rsidRPr="003E4F67" w:rsidRDefault="00425B89">
      <w:pPr>
        <w:ind w:left="720"/>
        <w:jc w:val="both"/>
        <w:rPr>
          <w:rFonts w:ascii="Times New Roman" w:hAnsi="Times New Roman"/>
          <w:sz w:val="20"/>
        </w:rPr>
      </w:pPr>
      <w:r w:rsidRPr="003E4F67">
        <w:rPr>
          <w:rFonts w:ascii="Times New Roman" w:hAnsi="Times New Roman"/>
          <w:color w:val="FF0000"/>
          <w:sz w:val="20"/>
        </w:rPr>
        <w:t>(Choose the appropriate type of metal edging or membrane termination and delete the types which will not be used)</w:t>
      </w:r>
    </w:p>
    <w:p w14:paraId="1CF6AE63" w14:textId="77777777" w:rsidR="00AE17C2" w:rsidRPr="003E4F67" w:rsidRDefault="00AE17C2" w:rsidP="00AE17C2">
      <w:pPr>
        <w:tabs>
          <w:tab w:val="left" w:pos="-1440"/>
        </w:tabs>
        <w:jc w:val="both"/>
        <w:rPr>
          <w:rFonts w:ascii="Times New Roman" w:hAnsi="Times New Roman"/>
          <w:sz w:val="20"/>
        </w:rPr>
      </w:pPr>
    </w:p>
    <w:p w14:paraId="3E8CC30A" w14:textId="77777777" w:rsidR="001D7F11" w:rsidRPr="003E4F67" w:rsidRDefault="001D7F11" w:rsidP="008026E7">
      <w:pPr>
        <w:pStyle w:val="ListParagraph"/>
        <w:numPr>
          <w:ilvl w:val="0"/>
          <w:numId w:val="1"/>
        </w:numPr>
        <w:jc w:val="both"/>
        <w:rPr>
          <w:rFonts w:ascii="Times New Roman" w:hAnsi="Times New Roman"/>
          <w:sz w:val="20"/>
        </w:rPr>
      </w:pPr>
      <w:r w:rsidRPr="003E4F67">
        <w:rPr>
          <w:rFonts w:ascii="Times New Roman" w:hAnsi="Times New Roman"/>
          <w:b/>
          <w:sz w:val="20"/>
        </w:rPr>
        <w:t xml:space="preserve">General: </w:t>
      </w:r>
      <w:r w:rsidRPr="003E4F67">
        <w:rPr>
          <w:rFonts w:ascii="Times New Roman" w:hAnsi="Times New Roman"/>
          <w:sz w:val="20"/>
        </w:rPr>
        <w:t>All metal edgings shall be tested and meet ANSI/SPRI ES-1 standards and comply with International Building Code.</w:t>
      </w:r>
      <w:r w:rsidR="009E3975" w:rsidRPr="003E4F67">
        <w:rPr>
          <w:rFonts w:ascii="Times New Roman" w:hAnsi="Times New Roman"/>
          <w:sz w:val="20"/>
        </w:rPr>
        <w:t xml:space="preserve"> All metal work is to be supplied and warranted by the manufacturer.</w:t>
      </w:r>
    </w:p>
    <w:p w14:paraId="39231D84" w14:textId="77777777" w:rsidR="001D7F11" w:rsidRPr="003E4F67" w:rsidRDefault="001D7F11" w:rsidP="001D7F11">
      <w:pPr>
        <w:tabs>
          <w:tab w:val="left" w:pos="-1440"/>
        </w:tabs>
        <w:ind w:left="1440"/>
        <w:jc w:val="both"/>
        <w:rPr>
          <w:rFonts w:ascii="Times New Roman" w:hAnsi="Times New Roman"/>
          <w:sz w:val="20"/>
        </w:rPr>
      </w:pPr>
    </w:p>
    <w:p w14:paraId="1330245A" w14:textId="0D07C9B9" w:rsidR="00F10BF7" w:rsidRPr="003E4F67" w:rsidRDefault="00F10BF7" w:rsidP="001D7F11">
      <w:pPr>
        <w:tabs>
          <w:tab w:val="left" w:pos="-1440"/>
        </w:tabs>
        <w:ind w:left="1440"/>
        <w:jc w:val="both"/>
        <w:rPr>
          <w:rFonts w:ascii="Times New Roman" w:hAnsi="Times New Roman"/>
          <w:color w:val="FF0000"/>
          <w:sz w:val="20"/>
          <w:u w:val="single"/>
        </w:rPr>
      </w:pPr>
      <w:r w:rsidRPr="003E4F67">
        <w:rPr>
          <w:rFonts w:ascii="Times New Roman" w:hAnsi="Times New Roman"/>
          <w:color w:val="FF0000"/>
          <w:sz w:val="20"/>
          <w:u w:val="single"/>
        </w:rPr>
        <w:t xml:space="preserve">(The products below have been grouped performance </w:t>
      </w:r>
      <w:r w:rsidR="004D7083" w:rsidRPr="003E4F67">
        <w:rPr>
          <w:rFonts w:ascii="Times New Roman" w:hAnsi="Times New Roman"/>
          <w:color w:val="FF0000"/>
          <w:sz w:val="20"/>
          <w:u w:val="single"/>
        </w:rPr>
        <w:t>and</w:t>
      </w:r>
      <w:r w:rsidR="003901E6" w:rsidRPr="003E4F67">
        <w:rPr>
          <w:rFonts w:ascii="Times New Roman" w:hAnsi="Times New Roman"/>
          <w:color w:val="FF0000"/>
          <w:sz w:val="20"/>
          <w:u w:val="single"/>
        </w:rPr>
        <w:t xml:space="preserve"> their code ratings. Make your selection and delete remainder.)</w:t>
      </w:r>
      <w:r w:rsidRPr="003E4F67">
        <w:rPr>
          <w:rFonts w:ascii="Times New Roman" w:hAnsi="Times New Roman"/>
          <w:color w:val="FF0000"/>
          <w:sz w:val="20"/>
          <w:u w:val="single"/>
        </w:rPr>
        <w:t xml:space="preserve"> </w:t>
      </w:r>
    </w:p>
    <w:p w14:paraId="3C2E10FD" w14:textId="77777777" w:rsidR="00645C7F" w:rsidRPr="003E4F67" w:rsidRDefault="00645C7F" w:rsidP="00645C7F">
      <w:pPr>
        <w:pStyle w:val="ListParagraph"/>
        <w:rPr>
          <w:rFonts w:ascii="Times New Roman" w:hAnsi="Times New Roman"/>
          <w:b/>
          <w:sz w:val="20"/>
        </w:rPr>
      </w:pPr>
    </w:p>
    <w:p w14:paraId="4E4E8271" w14:textId="602CEA24" w:rsidR="00A50D89" w:rsidRPr="003E4F67" w:rsidRDefault="00A50D89" w:rsidP="008026E7">
      <w:pPr>
        <w:pStyle w:val="ListParagraph"/>
        <w:numPr>
          <w:ilvl w:val="1"/>
          <w:numId w:val="21"/>
        </w:numPr>
        <w:tabs>
          <w:tab w:val="left" w:pos="-1440"/>
        </w:tabs>
        <w:jc w:val="both"/>
        <w:rPr>
          <w:rFonts w:ascii="Times New Roman" w:hAnsi="Times New Roman"/>
          <w:b/>
          <w:sz w:val="20"/>
        </w:rPr>
      </w:pPr>
      <w:r w:rsidRPr="003E4F67">
        <w:rPr>
          <w:rFonts w:ascii="Times New Roman" w:hAnsi="Times New Roman"/>
          <w:b/>
          <w:sz w:val="20"/>
        </w:rPr>
        <w:t xml:space="preserve">SecurEdge </w:t>
      </w:r>
      <w:r w:rsidR="004D7083" w:rsidRPr="003E4F67">
        <w:rPr>
          <w:rFonts w:ascii="Times New Roman" w:hAnsi="Times New Roman"/>
          <w:b/>
          <w:sz w:val="20"/>
        </w:rPr>
        <w:t>CF Coping</w:t>
      </w:r>
      <w:r w:rsidRPr="003E4F67">
        <w:rPr>
          <w:rFonts w:ascii="Times New Roman" w:hAnsi="Times New Roman"/>
          <w:b/>
          <w:sz w:val="20"/>
        </w:rPr>
        <w:t>:</w:t>
      </w:r>
      <w:r w:rsidRPr="003E4F67">
        <w:rPr>
          <w:rFonts w:ascii="Times New Roman" w:hAnsi="Times New Roman"/>
          <w:sz w:val="20"/>
        </w:rPr>
        <w:t xml:space="preserve"> a </w:t>
      </w:r>
      <w:r w:rsidR="00645C7F" w:rsidRPr="003E4F67">
        <w:rPr>
          <w:rFonts w:ascii="Times New Roman" w:hAnsi="Times New Roman"/>
          <w:sz w:val="20"/>
        </w:rPr>
        <w:t xml:space="preserve">coping or fascia, </w:t>
      </w:r>
      <w:r w:rsidRPr="003E4F67">
        <w:rPr>
          <w:rFonts w:ascii="Times New Roman" w:hAnsi="Times New Roman"/>
          <w:sz w:val="20"/>
        </w:rPr>
        <w:t xml:space="preserve">snap-on edge system consisting of a 24 gauge galvanized metal water dam and </w:t>
      </w:r>
      <w:r w:rsidRPr="003E4F67">
        <w:rPr>
          <w:rFonts w:ascii="Times New Roman" w:hAnsi="Times New Roman"/>
          <w:color w:val="FF0000"/>
          <w:sz w:val="20"/>
          <w:u w:val="single"/>
        </w:rPr>
        <w:t>.050” or .063” thick Kynar 500, clear and colored anodized finish or 24 gauge steel, Kynar 500 finish</w:t>
      </w:r>
      <w:r w:rsidRPr="003E4F67">
        <w:rPr>
          <w:rFonts w:ascii="Times New Roman" w:hAnsi="Times New Roman"/>
          <w:sz w:val="20"/>
        </w:rPr>
        <w:t>.  Metal fascia color shall be as designated by the Owner's Representative.</w:t>
      </w:r>
      <w:r w:rsidR="00645C7F" w:rsidRPr="003E4F67">
        <w:rPr>
          <w:rFonts w:ascii="Times New Roman" w:hAnsi="Times New Roman"/>
          <w:sz w:val="20"/>
        </w:rPr>
        <w:t xml:space="preserve"> ANSI/SPRI ES-1 Certified. Coping FM Approved 1-90 with 20 ga. Cleat, 1-180 with 16 ga. Cleat. Fascia FM Approved 1-225.</w:t>
      </w:r>
    </w:p>
    <w:p w14:paraId="34EEFC4C" w14:textId="77777777" w:rsidR="00A50D89" w:rsidRPr="003E4F67" w:rsidRDefault="00A50D89" w:rsidP="00A50D89">
      <w:pPr>
        <w:pStyle w:val="ListParagraph"/>
        <w:tabs>
          <w:tab w:val="left" w:pos="-1440"/>
        </w:tabs>
        <w:ind w:left="1800"/>
        <w:jc w:val="both"/>
        <w:rPr>
          <w:rFonts w:ascii="Times New Roman" w:hAnsi="Times New Roman"/>
          <w:b/>
          <w:sz w:val="20"/>
        </w:rPr>
      </w:pPr>
    </w:p>
    <w:p w14:paraId="4F51C1E1" w14:textId="2545A84D" w:rsidR="00645C7F" w:rsidRPr="003E4F67" w:rsidRDefault="00A50D89" w:rsidP="008026E7">
      <w:pPr>
        <w:pStyle w:val="ListParagraph"/>
        <w:numPr>
          <w:ilvl w:val="1"/>
          <w:numId w:val="21"/>
        </w:numPr>
        <w:tabs>
          <w:tab w:val="left" w:pos="-1440"/>
        </w:tabs>
        <w:jc w:val="both"/>
        <w:rPr>
          <w:rFonts w:ascii="Times New Roman" w:hAnsi="Times New Roman"/>
          <w:b/>
          <w:sz w:val="20"/>
        </w:rPr>
      </w:pPr>
      <w:r w:rsidRPr="003E4F67">
        <w:rPr>
          <w:rFonts w:ascii="Times New Roman" w:hAnsi="Times New Roman"/>
          <w:b/>
          <w:sz w:val="20"/>
        </w:rPr>
        <w:t xml:space="preserve">SecurEdge </w:t>
      </w:r>
      <w:r w:rsidR="004D7083" w:rsidRPr="003E4F67">
        <w:rPr>
          <w:rFonts w:ascii="Times New Roman" w:hAnsi="Times New Roman"/>
          <w:b/>
          <w:sz w:val="20"/>
        </w:rPr>
        <w:t>Snap-On Fascia</w:t>
      </w:r>
      <w:r w:rsidRPr="003E4F67">
        <w:rPr>
          <w:rFonts w:ascii="Times New Roman" w:hAnsi="Times New Roman"/>
          <w:b/>
          <w:sz w:val="20"/>
        </w:rPr>
        <w:t xml:space="preserve">:  </w:t>
      </w:r>
      <w:r w:rsidRPr="003E4F67">
        <w:rPr>
          <w:rFonts w:ascii="Times New Roman" w:hAnsi="Times New Roman"/>
          <w:sz w:val="20"/>
        </w:rPr>
        <w:t>a metal fascia system with a 20 gauge steel retainer bar and</w:t>
      </w:r>
      <w:r w:rsidRPr="003E4F67">
        <w:rPr>
          <w:rFonts w:ascii="Times New Roman" w:hAnsi="Times New Roman"/>
          <w:color w:val="FF0000"/>
          <w:sz w:val="20"/>
        </w:rPr>
        <w:t xml:space="preserve"> .</w:t>
      </w:r>
      <w:r w:rsidRPr="003E4F67">
        <w:rPr>
          <w:rFonts w:ascii="Times New Roman" w:hAnsi="Times New Roman"/>
          <w:color w:val="FF0000"/>
          <w:sz w:val="20"/>
          <w:u w:val="single"/>
        </w:rPr>
        <w:t>032”, .040” or .050” thick aluminum or 24 gauge galvanized steel</w:t>
      </w:r>
      <w:r w:rsidRPr="003E4F67">
        <w:rPr>
          <w:rFonts w:ascii="Times New Roman" w:hAnsi="Times New Roman"/>
          <w:sz w:val="20"/>
        </w:rPr>
        <w:t xml:space="preserve"> fascia.  Metal fascia color shall be as designated by the Owner's Representative.</w:t>
      </w:r>
      <w:r w:rsidR="00645C7F" w:rsidRPr="003E4F67">
        <w:rPr>
          <w:rFonts w:ascii="Times New Roman" w:hAnsi="Times New Roman"/>
          <w:sz w:val="20"/>
        </w:rPr>
        <w:t xml:space="preserve"> ANSI/SPRI ES-1 Certified. 3000 Coping FM Approved 1-465 with .050 aluminum retainer, 1-180 with 20 ga. Steel retainer. 3000 XT Coping FM Approved 1-315.</w:t>
      </w:r>
    </w:p>
    <w:p w14:paraId="0E87BF84" w14:textId="77777777" w:rsidR="001D7F11" w:rsidRPr="003E4F67" w:rsidRDefault="001D7F11" w:rsidP="001D7F11">
      <w:pPr>
        <w:tabs>
          <w:tab w:val="left" w:pos="-1440"/>
        </w:tabs>
        <w:ind w:left="1440"/>
        <w:jc w:val="both"/>
        <w:rPr>
          <w:rFonts w:ascii="Times New Roman" w:hAnsi="Times New Roman"/>
          <w:sz w:val="20"/>
        </w:rPr>
      </w:pPr>
    </w:p>
    <w:p w14:paraId="68D55E5D" w14:textId="77777777" w:rsidR="00A50D89" w:rsidRPr="003E4F67" w:rsidRDefault="00A50D89" w:rsidP="00A50D89">
      <w:pPr>
        <w:tabs>
          <w:tab w:val="left" w:pos="-1440"/>
        </w:tabs>
        <w:ind w:left="1440"/>
        <w:jc w:val="both"/>
        <w:rPr>
          <w:rFonts w:ascii="Times New Roman" w:hAnsi="Times New Roman"/>
          <w:b/>
          <w:sz w:val="20"/>
        </w:rPr>
      </w:pPr>
    </w:p>
    <w:p w14:paraId="5C921251" w14:textId="012FB6E7" w:rsidR="00A50D89" w:rsidRPr="003E4F67" w:rsidRDefault="00A50D89" w:rsidP="008026E7">
      <w:pPr>
        <w:pStyle w:val="ListParagraph"/>
        <w:numPr>
          <w:ilvl w:val="0"/>
          <w:numId w:val="18"/>
        </w:numPr>
        <w:tabs>
          <w:tab w:val="left" w:pos="-1440"/>
        </w:tabs>
        <w:jc w:val="both"/>
        <w:rPr>
          <w:rFonts w:ascii="Times New Roman" w:hAnsi="Times New Roman"/>
          <w:b/>
          <w:sz w:val="20"/>
        </w:rPr>
      </w:pPr>
      <w:r w:rsidRPr="003E4F67">
        <w:rPr>
          <w:rFonts w:ascii="Times New Roman" w:hAnsi="Times New Roman"/>
          <w:b/>
          <w:sz w:val="20"/>
        </w:rPr>
        <w:t xml:space="preserve">SecurEdge </w:t>
      </w:r>
      <w:r w:rsidR="004D7083" w:rsidRPr="003E4F67">
        <w:rPr>
          <w:rFonts w:ascii="Times New Roman" w:hAnsi="Times New Roman"/>
          <w:b/>
          <w:sz w:val="20"/>
        </w:rPr>
        <w:t>Coping</w:t>
      </w:r>
      <w:r w:rsidRPr="003E4F67">
        <w:rPr>
          <w:rFonts w:ascii="Times New Roman" w:hAnsi="Times New Roman"/>
          <w:b/>
          <w:sz w:val="20"/>
        </w:rPr>
        <w:t>:</w:t>
      </w:r>
      <w:r w:rsidRPr="003E4F67">
        <w:rPr>
          <w:rFonts w:ascii="Times New Roman" w:hAnsi="Times New Roman"/>
          <w:sz w:val="20"/>
        </w:rPr>
        <w:t xml:space="preserve"> a </w:t>
      </w:r>
      <w:r w:rsidR="00645C7F" w:rsidRPr="003E4F67">
        <w:rPr>
          <w:rFonts w:ascii="Times New Roman" w:hAnsi="Times New Roman"/>
          <w:sz w:val="20"/>
        </w:rPr>
        <w:t xml:space="preserve">coping or fascia, </w:t>
      </w:r>
      <w:r w:rsidRPr="003E4F67">
        <w:rPr>
          <w:rFonts w:ascii="Times New Roman" w:hAnsi="Times New Roman"/>
          <w:sz w:val="20"/>
        </w:rPr>
        <w:t xml:space="preserve">snap-on edge system consisting of a 24 gauge galvanized metal water dam and </w:t>
      </w:r>
      <w:r w:rsidRPr="003E4F67">
        <w:rPr>
          <w:rFonts w:ascii="Times New Roman" w:hAnsi="Times New Roman"/>
          <w:color w:val="FF0000"/>
          <w:sz w:val="20"/>
          <w:u w:val="single"/>
        </w:rPr>
        <w:t>.040”, .050” or .063” thick Kynar 500, clear and colored anodized finish or 24 gauge steel, Kynar 500 finish</w:t>
      </w:r>
      <w:r w:rsidRPr="003E4F67">
        <w:rPr>
          <w:rFonts w:ascii="Times New Roman" w:hAnsi="Times New Roman"/>
          <w:sz w:val="20"/>
        </w:rPr>
        <w:t>.  Metal fascia color shall be as designated by the Owner's Representative.</w:t>
      </w:r>
      <w:r w:rsidR="00645C7F" w:rsidRPr="003E4F67">
        <w:rPr>
          <w:rFonts w:ascii="Times New Roman" w:hAnsi="Times New Roman"/>
          <w:sz w:val="20"/>
        </w:rPr>
        <w:t xml:space="preserve"> ANSI/SPRI ES-1 Certified. Coping FM Approved 1-90. Fascia FM Approved 1-195.</w:t>
      </w:r>
    </w:p>
    <w:p w14:paraId="6AD582EB" w14:textId="77777777" w:rsidR="00A50D89" w:rsidRPr="003E4F67" w:rsidRDefault="00A50D89" w:rsidP="00A50D89">
      <w:pPr>
        <w:pStyle w:val="ListParagraph"/>
        <w:tabs>
          <w:tab w:val="left" w:pos="-1440"/>
        </w:tabs>
        <w:ind w:left="1800"/>
        <w:jc w:val="both"/>
        <w:rPr>
          <w:rFonts w:ascii="Times New Roman" w:hAnsi="Times New Roman"/>
          <w:b/>
          <w:sz w:val="20"/>
        </w:rPr>
      </w:pPr>
    </w:p>
    <w:p w14:paraId="1C0C54E1" w14:textId="13A55EF8" w:rsidR="00A50D89" w:rsidRPr="003E4F67" w:rsidRDefault="00A50D89" w:rsidP="008026E7">
      <w:pPr>
        <w:numPr>
          <w:ilvl w:val="0"/>
          <w:numId w:val="18"/>
        </w:numPr>
        <w:tabs>
          <w:tab w:val="left" w:pos="-1440"/>
        </w:tabs>
        <w:jc w:val="both"/>
        <w:rPr>
          <w:rFonts w:ascii="Times New Roman" w:hAnsi="Times New Roman"/>
          <w:sz w:val="20"/>
        </w:rPr>
      </w:pPr>
      <w:r w:rsidRPr="003E4F67">
        <w:rPr>
          <w:rFonts w:ascii="Times New Roman" w:hAnsi="Times New Roman"/>
          <w:b/>
          <w:sz w:val="20"/>
        </w:rPr>
        <w:t xml:space="preserve">SecurEdge </w:t>
      </w:r>
      <w:r w:rsidR="008010D7" w:rsidRPr="003E4F67">
        <w:rPr>
          <w:rFonts w:ascii="Times New Roman" w:hAnsi="Times New Roman"/>
          <w:b/>
          <w:sz w:val="20"/>
        </w:rPr>
        <w:t>EX Snap-On Fascia</w:t>
      </w:r>
      <w:r w:rsidRPr="003E4F67">
        <w:rPr>
          <w:rFonts w:ascii="Times New Roman" w:hAnsi="Times New Roman"/>
          <w:sz w:val="20"/>
        </w:rPr>
        <w:t xml:space="preserve">:  a metal fascia system with an extruded aluminum anchor bar and </w:t>
      </w:r>
      <w:r w:rsidRPr="003E4F67">
        <w:rPr>
          <w:rFonts w:ascii="Times New Roman" w:hAnsi="Times New Roman"/>
          <w:color w:val="FF0000"/>
          <w:sz w:val="20"/>
          <w:u w:val="single"/>
        </w:rPr>
        <w:t>.040” thick aluminum or 24 gauge galvanized</w:t>
      </w:r>
      <w:r w:rsidRPr="003E4F67">
        <w:rPr>
          <w:rFonts w:ascii="Times New Roman" w:hAnsi="Times New Roman"/>
          <w:color w:val="FF0000"/>
          <w:u w:val="single"/>
        </w:rPr>
        <w:t xml:space="preserve"> </w:t>
      </w:r>
      <w:r w:rsidRPr="003E4F67">
        <w:rPr>
          <w:rFonts w:ascii="Times New Roman" w:hAnsi="Times New Roman"/>
          <w:color w:val="FF0000"/>
          <w:sz w:val="20"/>
          <w:u w:val="single"/>
        </w:rPr>
        <w:t>steel</w:t>
      </w:r>
      <w:r w:rsidRPr="003E4F67">
        <w:rPr>
          <w:rFonts w:ascii="Times New Roman" w:hAnsi="Times New Roman"/>
          <w:sz w:val="20"/>
        </w:rPr>
        <w:t xml:space="preserve"> fascia.  Metal fascia color shall be as designated by the Owner's Representative.</w:t>
      </w:r>
      <w:r w:rsidR="00645C7F" w:rsidRPr="003E4F67">
        <w:rPr>
          <w:rFonts w:ascii="Times New Roman" w:hAnsi="Times New Roman"/>
          <w:sz w:val="20"/>
        </w:rPr>
        <w:t xml:space="preserve"> ANSI/SPRI ES-1 Certified. </w:t>
      </w:r>
      <w:r w:rsidR="008010D7" w:rsidRPr="003E4F67">
        <w:rPr>
          <w:rFonts w:ascii="Times New Roman" w:hAnsi="Times New Roman"/>
          <w:bCs/>
          <w:sz w:val="20"/>
        </w:rPr>
        <w:t>SecurEdge EX Snap-On Fascia</w:t>
      </w:r>
      <w:r w:rsidR="00645C7F" w:rsidRPr="003E4F67">
        <w:rPr>
          <w:rFonts w:ascii="Times New Roman" w:hAnsi="Times New Roman"/>
          <w:sz w:val="20"/>
        </w:rPr>
        <w:t xml:space="preserve"> FM Approved 1-645. </w:t>
      </w:r>
      <w:r w:rsidR="008010D7" w:rsidRPr="003E4F67">
        <w:rPr>
          <w:rFonts w:ascii="Times New Roman" w:hAnsi="Times New Roman"/>
          <w:sz w:val="20"/>
        </w:rPr>
        <w:t>SecurEdge EX</w:t>
      </w:r>
      <w:r w:rsidR="00645C7F" w:rsidRPr="003E4F67">
        <w:rPr>
          <w:rFonts w:ascii="Times New Roman" w:hAnsi="Times New Roman"/>
          <w:sz w:val="20"/>
        </w:rPr>
        <w:t xml:space="preserve"> Extended Fascia FM Approved 1-270. </w:t>
      </w:r>
      <w:r w:rsidR="008010D7" w:rsidRPr="003E4F67">
        <w:rPr>
          <w:rFonts w:ascii="Times New Roman" w:hAnsi="Times New Roman"/>
          <w:bCs/>
          <w:sz w:val="20"/>
        </w:rPr>
        <w:t xml:space="preserve">SecurEdge EX </w:t>
      </w:r>
      <w:r w:rsidR="00645C7F" w:rsidRPr="003E4F67">
        <w:rPr>
          <w:rFonts w:ascii="Times New Roman" w:hAnsi="Times New Roman"/>
          <w:sz w:val="20"/>
        </w:rPr>
        <w:t>Canted Fascia FM Approved 1-270.</w:t>
      </w:r>
    </w:p>
    <w:p w14:paraId="2020F79C" w14:textId="77777777" w:rsidR="001D7F11" w:rsidRPr="003E4F67" w:rsidRDefault="001D7F11" w:rsidP="001D7F11">
      <w:pPr>
        <w:tabs>
          <w:tab w:val="left" w:pos="-1440"/>
        </w:tabs>
        <w:ind w:left="1440"/>
        <w:jc w:val="both"/>
        <w:rPr>
          <w:rFonts w:ascii="Times New Roman" w:hAnsi="Times New Roman"/>
          <w:sz w:val="20"/>
        </w:rPr>
      </w:pPr>
    </w:p>
    <w:p w14:paraId="2C234DD0" w14:textId="77777777" w:rsidR="00A50D89" w:rsidRPr="003E4F67" w:rsidRDefault="00A50D89" w:rsidP="00A50D89">
      <w:pPr>
        <w:tabs>
          <w:tab w:val="left" w:pos="-1440"/>
        </w:tabs>
        <w:ind w:left="1440"/>
        <w:jc w:val="both"/>
        <w:rPr>
          <w:rFonts w:ascii="Times New Roman" w:hAnsi="Times New Roman"/>
          <w:sz w:val="20"/>
        </w:rPr>
      </w:pPr>
    </w:p>
    <w:p w14:paraId="616CF662" w14:textId="77777777" w:rsidR="00A50D89" w:rsidRPr="003E4F67" w:rsidRDefault="00A50D89" w:rsidP="008026E7">
      <w:pPr>
        <w:pStyle w:val="ListParagraph"/>
        <w:numPr>
          <w:ilvl w:val="0"/>
          <w:numId w:val="19"/>
        </w:numPr>
        <w:tabs>
          <w:tab w:val="left" w:pos="-1440"/>
        </w:tabs>
        <w:jc w:val="both"/>
        <w:rPr>
          <w:rFonts w:ascii="Times New Roman" w:hAnsi="Times New Roman"/>
          <w:sz w:val="20"/>
        </w:rPr>
      </w:pPr>
      <w:r w:rsidRPr="003E4F67">
        <w:rPr>
          <w:rFonts w:ascii="Times New Roman" w:hAnsi="Times New Roman"/>
          <w:b/>
          <w:sz w:val="20"/>
        </w:rPr>
        <w:t>SecurEdge One</w:t>
      </w:r>
      <w:r w:rsidR="00BF13F1" w:rsidRPr="003E4F67">
        <w:rPr>
          <w:rFonts w:ascii="Times New Roman" w:hAnsi="Times New Roman"/>
          <w:b/>
          <w:sz w:val="20"/>
        </w:rPr>
        <w:t xml:space="preserve"> Fascia</w:t>
      </w:r>
      <w:r w:rsidRPr="003E4F67">
        <w:rPr>
          <w:rFonts w:ascii="Times New Roman" w:hAnsi="Times New Roman"/>
          <w:b/>
          <w:sz w:val="20"/>
        </w:rPr>
        <w:t>:</w:t>
      </w:r>
      <w:r w:rsidRPr="003E4F67">
        <w:rPr>
          <w:rFonts w:ascii="Times New Roman" w:hAnsi="Times New Roman"/>
          <w:sz w:val="20"/>
        </w:rPr>
        <w:t xml:space="preserve"> A snap-on edge system consisting of a 2</w:t>
      </w:r>
      <w:r w:rsidR="00BF13F1" w:rsidRPr="003E4F67">
        <w:rPr>
          <w:rFonts w:ascii="Times New Roman" w:hAnsi="Times New Roman"/>
          <w:sz w:val="20"/>
        </w:rPr>
        <w:t>0</w:t>
      </w:r>
      <w:r w:rsidRPr="003E4F67">
        <w:rPr>
          <w:rFonts w:ascii="Times New Roman" w:hAnsi="Times New Roman"/>
          <w:sz w:val="20"/>
        </w:rPr>
        <w:t xml:space="preserve"> gauge retainer bar, corrosion resistant fasteners and a 24 gauge or 0.040 aluminum Kynar finished fascia cover.  A spring clip holds the fascia cover in place.  Available in sizes up to 8” fascia height 12’ long. Metal fascia color shall be designated by the Owner’s Representative.</w:t>
      </w:r>
      <w:r w:rsidR="00A90BEE" w:rsidRPr="003E4F67">
        <w:rPr>
          <w:rFonts w:ascii="Times New Roman" w:hAnsi="Times New Roman"/>
          <w:sz w:val="20"/>
        </w:rPr>
        <w:t xml:space="preserve"> ANSI/SPRI ES-1 Certified.</w:t>
      </w:r>
    </w:p>
    <w:p w14:paraId="2C34F4EE" w14:textId="77777777" w:rsidR="00645C7F" w:rsidRPr="003E4F67" w:rsidRDefault="00645C7F" w:rsidP="00645C7F">
      <w:pPr>
        <w:pStyle w:val="ListParagraph"/>
        <w:rPr>
          <w:rFonts w:ascii="Times New Roman" w:hAnsi="Times New Roman"/>
          <w:sz w:val="20"/>
        </w:rPr>
      </w:pPr>
    </w:p>
    <w:p w14:paraId="06A51473" w14:textId="77777777" w:rsidR="00645C7F" w:rsidRPr="003E4F67" w:rsidRDefault="00645C7F" w:rsidP="008026E7">
      <w:pPr>
        <w:pStyle w:val="ListParagraph"/>
        <w:numPr>
          <w:ilvl w:val="0"/>
          <w:numId w:val="19"/>
        </w:numPr>
        <w:tabs>
          <w:tab w:val="left" w:pos="-1440"/>
        </w:tabs>
        <w:jc w:val="both"/>
        <w:rPr>
          <w:rFonts w:ascii="Times New Roman" w:hAnsi="Times New Roman"/>
          <w:sz w:val="20"/>
        </w:rPr>
      </w:pPr>
      <w:r w:rsidRPr="003E4F67">
        <w:rPr>
          <w:rFonts w:ascii="Times New Roman" w:hAnsi="Times New Roman"/>
          <w:b/>
          <w:sz w:val="20"/>
        </w:rPr>
        <w:t>SecurEdge One Coping:</w:t>
      </w:r>
      <w:r w:rsidRPr="003E4F67">
        <w:rPr>
          <w:rFonts w:ascii="Times New Roman" w:hAnsi="Times New Roman"/>
          <w:sz w:val="20"/>
        </w:rPr>
        <w:t xml:space="preserve"> A snap-on coping edge system consisting of a 24 gauge retainer bar (face side only), corrosion resistant fasteners and a 24 gauge or 0.040 aluminum Kynar finished coping cover.  The coping cover is secured by clipping on the retainer bar and fastened on the backside with corrosion resistant fasteners (with rubber washer).  Available for wall thicknesses up to 30”. Metal coping cap color shall be as designated by the Owner's Representative.</w:t>
      </w:r>
      <w:r w:rsidR="00A90BEE" w:rsidRPr="003E4F67">
        <w:rPr>
          <w:rFonts w:ascii="Times New Roman" w:hAnsi="Times New Roman"/>
          <w:sz w:val="20"/>
        </w:rPr>
        <w:t xml:space="preserve"> ANSI/SPRI ES-1 Certified.</w:t>
      </w:r>
    </w:p>
    <w:p w14:paraId="060E25EB" w14:textId="77777777" w:rsidR="00A50D89" w:rsidRPr="003E4F67" w:rsidRDefault="00A50D89" w:rsidP="00A50D89">
      <w:pPr>
        <w:pStyle w:val="ListParagraph"/>
        <w:rPr>
          <w:rFonts w:ascii="Times New Roman" w:hAnsi="Times New Roman"/>
          <w:sz w:val="20"/>
        </w:rPr>
      </w:pPr>
    </w:p>
    <w:p w14:paraId="5FBC6C5D" w14:textId="77777777" w:rsidR="008010D7" w:rsidRPr="003E4F67" w:rsidRDefault="008010D7" w:rsidP="008010D7">
      <w:pPr>
        <w:pStyle w:val="ListParagraph"/>
        <w:numPr>
          <w:ilvl w:val="0"/>
          <w:numId w:val="19"/>
        </w:numPr>
        <w:tabs>
          <w:tab w:val="left" w:pos="-1440"/>
        </w:tabs>
        <w:jc w:val="both"/>
        <w:rPr>
          <w:rFonts w:ascii="Arial" w:hAnsi="Arial" w:cs="Arial"/>
          <w:b/>
          <w:sz w:val="18"/>
          <w:szCs w:val="18"/>
        </w:rPr>
      </w:pPr>
      <w:r w:rsidRPr="003E4F67">
        <w:rPr>
          <w:rFonts w:ascii="Arial" w:hAnsi="Arial" w:cs="Arial"/>
          <w:b/>
          <w:sz w:val="18"/>
          <w:szCs w:val="18"/>
        </w:rPr>
        <w:t>SecurEdge Gravel Stop</w:t>
      </w:r>
      <w:r w:rsidRPr="003E4F67">
        <w:rPr>
          <w:rFonts w:ascii="Arial" w:hAnsi="Arial" w:cs="Arial"/>
          <w:sz w:val="18"/>
          <w:szCs w:val="18"/>
        </w:rPr>
        <w:t>: A two-piece assembly that consists of a continuous 22-gauge steel cleat with pre-punched holes and snap-on gravel stop cover. The gravel cover is available in 0.040”, 0.050”, and 0.063” mill-finish, anodized or Kynar</w:t>
      </w:r>
      <w:r w:rsidRPr="003E4F67">
        <w:rPr>
          <w:rFonts w:ascii="Arial" w:hAnsi="Arial" w:cs="Arial"/>
          <w:sz w:val="18"/>
          <w:szCs w:val="18"/>
          <w:vertAlign w:val="superscript"/>
        </w:rPr>
        <w:t>®</w:t>
      </w:r>
      <w:r w:rsidRPr="003E4F67">
        <w:rPr>
          <w:rFonts w:ascii="Arial" w:hAnsi="Arial" w:cs="Arial"/>
          <w:sz w:val="18"/>
          <w:szCs w:val="18"/>
        </w:rPr>
        <w:t xml:space="preserve"> 500 coated aluminum or 22- and 24-gauge steel with galvanized Kynar</w:t>
      </w:r>
      <w:r w:rsidRPr="003E4F67">
        <w:rPr>
          <w:rFonts w:ascii="Arial" w:hAnsi="Arial" w:cs="Arial"/>
          <w:sz w:val="18"/>
          <w:szCs w:val="18"/>
          <w:vertAlign w:val="superscript"/>
        </w:rPr>
        <w:t>®</w:t>
      </w:r>
      <w:r w:rsidRPr="003E4F67">
        <w:rPr>
          <w:rFonts w:ascii="Arial" w:hAnsi="Arial" w:cs="Arial"/>
          <w:sz w:val="18"/>
          <w:szCs w:val="18"/>
        </w:rPr>
        <w:t xml:space="preserve"> 500 coated or acrylic coated galvalume finish.  Available in a variety of standard colors. Custom colors are available upon request. Available in 12' standard lengths with 3” to 10” heights and 1” and 3” flange widths. ANSI/SPRI/FM-4435 ES-1 Certified.</w:t>
      </w:r>
    </w:p>
    <w:p w14:paraId="5A960972" w14:textId="77777777" w:rsidR="008010D7" w:rsidRPr="003E4F67" w:rsidRDefault="008010D7" w:rsidP="008010D7">
      <w:pPr>
        <w:pStyle w:val="ListParagraph"/>
        <w:rPr>
          <w:rFonts w:ascii="Arial" w:hAnsi="Arial" w:cs="Arial"/>
          <w:b/>
          <w:bCs/>
          <w:sz w:val="18"/>
          <w:szCs w:val="18"/>
        </w:rPr>
      </w:pPr>
    </w:p>
    <w:p w14:paraId="48F541AA" w14:textId="77777777" w:rsidR="008010D7" w:rsidRPr="003E4F67" w:rsidRDefault="008010D7" w:rsidP="008010D7">
      <w:pPr>
        <w:pStyle w:val="ListParagraph"/>
        <w:numPr>
          <w:ilvl w:val="0"/>
          <w:numId w:val="19"/>
        </w:numPr>
        <w:tabs>
          <w:tab w:val="left" w:pos="-1440"/>
        </w:tabs>
        <w:jc w:val="both"/>
        <w:rPr>
          <w:rFonts w:ascii="Arial" w:hAnsi="Arial" w:cs="Arial"/>
          <w:sz w:val="18"/>
          <w:szCs w:val="18"/>
        </w:rPr>
      </w:pPr>
      <w:r w:rsidRPr="003E4F67">
        <w:rPr>
          <w:rFonts w:ascii="Arial" w:hAnsi="Arial" w:cs="Arial"/>
          <w:b/>
          <w:bCs/>
          <w:sz w:val="18"/>
          <w:szCs w:val="18"/>
        </w:rPr>
        <w:t>SecurEdge Drip Edge</w:t>
      </w:r>
      <w:proofErr w:type="gramStart"/>
      <w:r w:rsidRPr="003E4F67">
        <w:rPr>
          <w:rFonts w:ascii="Arial" w:hAnsi="Arial" w:cs="Arial"/>
          <w:sz w:val="18"/>
          <w:szCs w:val="18"/>
        </w:rPr>
        <w:t>:  Designed</w:t>
      </w:r>
      <w:proofErr w:type="gramEnd"/>
      <w:r w:rsidRPr="003E4F67">
        <w:rPr>
          <w:rFonts w:ascii="Arial" w:hAnsi="Arial" w:cs="Arial"/>
          <w:sz w:val="18"/>
          <w:szCs w:val="18"/>
        </w:rPr>
        <w:t xml:space="preserve"> for use on Adhered and Mechanically Fastened Roofing Systems.  Includes a 22-gauge continuous 12' pre-punched, 90-degree angle cleat and 10’ or 12' long fascia sections, including concealed joint covers. Available in 0.032” or 0.040” mill-finish, anodized or Kynar® 500 coated aluminum or 24-gauge Kynar 500 coated steel.  A variety of standard colors are available. Custom colors are available upon request. ANSI/SPRI/FM-4435 ES-1 certified.</w:t>
      </w:r>
    </w:p>
    <w:p w14:paraId="03E4FC24" w14:textId="77777777" w:rsidR="008010D7" w:rsidRPr="003E4F67" w:rsidRDefault="008010D7" w:rsidP="008010D7">
      <w:pPr>
        <w:pStyle w:val="ListParagraph"/>
        <w:rPr>
          <w:rFonts w:ascii="Arial" w:hAnsi="Arial" w:cs="Arial"/>
          <w:sz w:val="18"/>
          <w:szCs w:val="18"/>
        </w:rPr>
      </w:pPr>
    </w:p>
    <w:p w14:paraId="02A99B57" w14:textId="77777777" w:rsidR="008010D7" w:rsidRPr="003E4F67" w:rsidRDefault="008010D7" w:rsidP="008010D7">
      <w:pPr>
        <w:pStyle w:val="ListParagraph"/>
        <w:numPr>
          <w:ilvl w:val="0"/>
          <w:numId w:val="19"/>
        </w:numPr>
        <w:tabs>
          <w:tab w:val="left" w:pos="-1440"/>
          <w:tab w:val="num" w:pos="1080"/>
        </w:tabs>
        <w:jc w:val="both"/>
        <w:rPr>
          <w:rFonts w:ascii="Arial" w:hAnsi="Arial" w:cs="Arial"/>
          <w:bCs/>
          <w:sz w:val="18"/>
          <w:szCs w:val="18"/>
        </w:rPr>
      </w:pPr>
      <w:r w:rsidRPr="003E4F67">
        <w:rPr>
          <w:rFonts w:ascii="Arial" w:hAnsi="Arial" w:cs="Arial"/>
          <w:b/>
          <w:sz w:val="18"/>
          <w:szCs w:val="18"/>
        </w:rPr>
        <w:t>SecurEdge EX Drip Edge:</w:t>
      </w:r>
      <w:r w:rsidRPr="003E4F67">
        <w:rPr>
          <w:rFonts w:ascii="Arial" w:hAnsi="Arial" w:cs="Arial"/>
          <w:bCs/>
          <w:sz w:val="18"/>
          <w:szCs w:val="18"/>
        </w:rPr>
        <w:t xml:space="preserve"> Featuring an extruded aluminum anchor bar with pre-punched holes for roof </w:t>
      </w:r>
      <w:r w:rsidRPr="003E4F67">
        <w:rPr>
          <w:rFonts w:ascii="Arial" w:hAnsi="Arial" w:cs="Arial"/>
          <w:bCs/>
          <w:sz w:val="18"/>
          <w:szCs w:val="18"/>
        </w:rPr>
        <w:lastRenderedPageBreak/>
        <w:t>membrane securement. The cover is manufactured from 0.040” aluminum with mill-finish, anodized or Kynar</w:t>
      </w:r>
      <w:r w:rsidRPr="003E4F67">
        <w:rPr>
          <w:rFonts w:ascii="Arial" w:hAnsi="Arial" w:cs="Arial"/>
          <w:sz w:val="18"/>
          <w:szCs w:val="18"/>
          <w:vertAlign w:val="superscript"/>
        </w:rPr>
        <w:t>®</w:t>
      </w:r>
      <w:r w:rsidRPr="003E4F67">
        <w:rPr>
          <w:rFonts w:ascii="Arial" w:hAnsi="Arial" w:cs="Arial"/>
          <w:bCs/>
          <w:sz w:val="18"/>
          <w:szCs w:val="18"/>
        </w:rPr>
        <w:t xml:space="preserve"> 500 finish or 24-gauge steel with Kynar</w:t>
      </w:r>
      <w:r w:rsidRPr="003E4F67">
        <w:rPr>
          <w:rFonts w:ascii="Arial" w:hAnsi="Arial" w:cs="Arial"/>
          <w:sz w:val="18"/>
          <w:szCs w:val="18"/>
          <w:vertAlign w:val="superscript"/>
        </w:rPr>
        <w:t>®</w:t>
      </w:r>
      <w:r w:rsidRPr="003E4F67">
        <w:rPr>
          <w:rFonts w:ascii="Arial" w:hAnsi="Arial" w:cs="Arial"/>
          <w:bCs/>
          <w:sz w:val="18"/>
          <w:szCs w:val="18"/>
        </w:rPr>
        <w:t xml:space="preserve"> 500 finish. Available in standard 12’ lengths with sizes ranging from 3” to 7.5” face heights. </w:t>
      </w:r>
      <w:r w:rsidRPr="003E4F67">
        <w:rPr>
          <w:rFonts w:ascii="Arial" w:hAnsi="Arial" w:cs="Arial"/>
          <w:sz w:val="18"/>
          <w:szCs w:val="18"/>
        </w:rPr>
        <w:t>A variety of standard colors are available. Custom colors are available upon request. ANSI/SPRI/FM 4435/ES-1 certified. Miami-Dade approved.</w:t>
      </w:r>
    </w:p>
    <w:p w14:paraId="3FB91D2A" w14:textId="77777777" w:rsidR="008010D7" w:rsidRPr="003E4F67" w:rsidRDefault="008010D7" w:rsidP="008010D7">
      <w:pPr>
        <w:pStyle w:val="ListParagraph"/>
        <w:tabs>
          <w:tab w:val="left" w:pos="-1080"/>
          <w:tab w:val="left" w:pos="-720"/>
          <w:tab w:val="left" w:pos="-360"/>
          <w:tab w:val="left" w:pos="0"/>
          <w:tab w:val="left" w:pos="900"/>
          <w:tab w:val="num"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ind w:left="1440" w:right="360"/>
        <w:contextualSpacing/>
        <w:jc w:val="both"/>
        <w:rPr>
          <w:rFonts w:ascii="Arial" w:hAnsi="Arial" w:cs="Arial"/>
          <w:b/>
          <w:sz w:val="18"/>
          <w:szCs w:val="18"/>
        </w:rPr>
      </w:pPr>
    </w:p>
    <w:p w14:paraId="3BA0B5D1" w14:textId="77777777" w:rsidR="008010D7" w:rsidRPr="003E4F67" w:rsidRDefault="008010D7" w:rsidP="008010D7">
      <w:pPr>
        <w:pStyle w:val="ListParagraph"/>
        <w:numPr>
          <w:ilvl w:val="0"/>
          <w:numId w:val="19"/>
        </w:numPr>
        <w:tabs>
          <w:tab w:val="left" w:pos="-1440"/>
          <w:tab w:val="num" w:pos="1080"/>
        </w:tabs>
        <w:jc w:val="both"/>
        <w:rPr>
          <w:rFonts w:ascii="Arial" w:hAnsi="Arial" w:cs="Arial"/>
          <w:bCs/>
          <w:sz w:val="18"/>
          <w:szCs w:val="18"/>
        </w:rPr>
      </w:pPr>
      <w:r w:rsidRPr="003E4F67">
        <w:rPr>
          <w:rFonts w:ascii="Arial" w:hAnsi="Arial" w:cs="Arial"/>
          <w:b/>
          <w:sz w:val="18"/>
          <w:szCs w:val="18"/>
        </w:rPr>
        <w:t>SecurEdge WR Gutter:</w:t>
      </w:r>
      <w:r w:rsidRPr="003E4F67">
        <w:rPr>
          <w:rFonts w:ascii="Arial" w:hAnsi="Arial" w:cs="Arial"/>
          <w:bCs/>
          <w:sz w:val="18"/>
          <w:szCs w:val="18"/>
        </w:rPr>
        <w:t xml:space="preserve"> system incorporates 1” wide extruded internal gutter brackets and aluminum or galvanized steel gutter. Available in 0.040”, 0.050 or 0.063” aluminum, and 22-gauge or 24-gauge with Kynar</w:t>
      </w:r>
      <w:r w:rsidRPr="003E4F67">
        <w:rPr>
          <w:rFonts w:ascii="Arial" w:hAnsi="Arial" w:cs="Arial"/>
          <w:sz w:val="18"/>
          <w:szCs w:val="18"/>
          <w:vertAlign w:val="superscript"/>
        </w:rPr>
        <w:t>®</w:t>
      </w:r>
      <w:r w:rsidRPr="003E4F67">
        <w:rPr>
          <w:rFonts w:ascii="Arial" w:hAnsi="Arial" w:cs="Arial"/>
          <w:bCs/>
          <w:sz w:val="18"/>
          <w:szCs w:val="18"/>
        </w:rPr>
        <w:t xml:space="preserve"> 500 finish. Gutter support brackets are extruded aluminum. Available in box style, chamfer style, and offset profiles. </w:t>
      </w:r>
      <w:r w:rsidRPr="003E4F67">
        <w:rPr>
          <w:rFonts w:ascii="Arial" w:hAnsi="Arial" w:cs="Arial"/>
          <w:sz w:val="18"/>
          <w:szCs w:val="18"/>
        </w:rPr>
        <w:t xml:space="preserve">ANSI/SPRI/FM 4435/ES-1 certified. </w:t>
      </w:r>
    </w:p>
    <w:p w14:paraId="1F6BF070" w14:textId="77777777" w:rsidR="008010D7" w:rsidRPr="003E4F67" w:rsidRDefault="008010D7" w:rsidP="008010D7">
      <w:pPr>
        <w:pStyle w:val="NoSpacing"/>
        <w:tabs>
          <w:tab w:val="num" w:pos="1440"/>
        </w:tabs>
        <w:ind w:left="1440"/>
        <w:rPr>
          <w:rFonts w:ascii="Arial" w:hAnsi="Arial" w:cs="Arial"/>
          <w:b/>
          <w:sz w:val="18"/>
          <w:szCs w:val="18"/>
        </w:rPr>
      </w:pPr>
    </w:p>
    <w:p w14:paraId="0AF3C68B" w14:textId="77777777" w:rsidR="008010D7" w:rsidRPr="003E4F67" w:rsidRDefault="008010D7" w:rsidP="008010D7">
      <w:pPr>
        <w:pStyle w:val="ListParagraph"/>
        <w:numPr>
          <w:ilvl w:val="0"/>
          <w:numId w:val="19"/>
        </w:numPr>
        <w:tabs>
          <w:tab w:val="left" w:pos="-1440"/>
          <w:tab w:val="num" w:pos="1080"/>
        </w:tabs>
        <w:jc w:val="both"/>
        <w:rPr>
          <w:rFonts w:ascii="Arial" w:hAnsi="Arial" w:cs="Arial"/>
          <w:sz w:val="18"/>
          <w:szCs w:val="18"/>
        </w:rPr>
      </w:pPr>
      <w:r w:rsidRPr="003E4F67">
        <w:rPr>
          <w:rFonts w:ascii="Arial" w:hAnsi="Arial" w:cs="Arial"/>
          <w:b/>
          <w:sz w:val="18"/>
          <w:szCs w:val="18"/>
        </w:rPr>
        <w:t>Sure-Seal Ballast Retaining Bar</w:t>
      </w:r>
      <w:proofErr w:type="gramStart"/>
      <w:r w:rsidRPr="003E4F67">
        <w:rPr>
          <w:rFonts w:ascii="Arial" w:hAnsi="Arial" w:cs="Arial"/>
          <w:sz w:val="18"/>
          <w:szCs w:val="18"/>
        </w:rPr>
        <w:t>:  A</w:t>
      </w:r>
      <w:proofErr w:type="gramEnd"/>
      <w:r w:rsidRPr="003E4F67">
        <w:rPr>
          <w:rFonts w:ascii="Arial" w:hAnsi="Arial" w:cs="Arial"/>
          <w:sz w:val="18"/>
          <w:szCs w:val="18"/>
        </w:rPr>
        <w:t xml:space="preserve"> ballast retaining perimeter securement system comprised of a slotted (4" on center) extruded mil aluminum retention bar with an integrated compression fastening strip.  1-1/2" stainless steel fasteners with Neoprene washers are provided for stable securement.</w:t>
      </w:r>
    </w:p>
    <w:p w14:paraId="45146B68" w14:textId="77777777" w:rsidR="008010D7" w:rsidRPr="003E4F67" w:rsidRDefault="008010D7" w:rsidP="008010D7">
      <w:pPr>
        <w:pStyle w:val="ListParagraph"/>
        <w:tabs>
          <w:tab w:val="left" w:pos="900"/>
        </w:tabs>
        <w:ind w:left="900" w:hanging="270"/>
        <w:rPr>
          <w:rFonts w:ascii="Arial" w:hAnsi="Arial" w:cs="Arial"/>
          <w:sz w:val="18"/>
          <w:szCs w:val="18"/>
        </w:rPr>
      </w:pPr>
    </w:p>
    <w:p w14:paraId="3B69555D" w14:textId="77777777" w:rsidR="008010D7" w:rsidRPr="003E4F67" w:rsidRDefault="008010D7" w:rsidP="008010D7">
      <w:pPr>
        <w:pStyle w:val="ListParagraph"/>
        <w:numPr>
          <w:ilvl w:val="0"/>
          <w:numId w:val="19"/>
        </w:numPr>
        <w:tabs>
          <w:tab w:val="left" w:pos="-1440"/>
          <w:tab w:val="num" w:pos="1080"/>
        </w:tabs>
        <w:jc w:val="both"/>
        <w:rPr>
          <w:rFonts w:ascii="Arial" w:hAnsi="Arial" w:cs="Arial"/>
          <w:sz w:val="18"/>
          <w:szCs w:val="18"/>
        </w:rPr>
      </w:pPr>
      <w:r w:rsidRPr="003E4F67">
        <w:rPr>
          <w:rFonts w:ascii="Arial" w:hAnsi="Arial" w:cs="Arial"/>
          <w:b/>
          <w:sz w:val="18"/>
          <w:szCs w:val="18"/>
        </w:rPr>
        <w:t>Termination Bar</w:t>
      </w:r>
      <w:proofErr w:type="gramStart"/>
      <w:r w:rsidRPr="003E4F67">
        <w:rPr>
          <w:rFonts w:ascii="Arial" w:hAnsi="Arial" w:cs="Arial"/>
          <w:sz w:val="18"/>
          <w:szCs w:val="18"/>
        </w:rPr>
        <w:t>:  A</w:t>
      </w:r>
      <w:proofErr w:type="gramEnd"/>
      <w:r w:rsidRPr="003E4F67">
        <w:rPr>
          <w:rFonts w:ascii="Arial" w:hAnsi="Arial" w:cs="Arial"/>
          <w:sz w:val="18"/>
          <w:szCs w:val="18"/>
        </w:rPr>
        <w:t xml:space="preserve"> 1" wide and 98-mil thick extruded aluminum bar pre-punched 6" on center which incorporates a sealant ledge to support Lap Sealant and provide increased stability for membrane terminations.</w:t>
      </w:r>
    </w:p>
    <w:p w14:paraId="713801C2" w14:textId="77777777" w:rsidR="008010D7" w:rsidRPr="003E4F67" w:rsidRDefault="008010D7" w:rsidP="008010D7">
      <w:pPr>
        <w:pStyle w:val="ListParagraph"/>
        <w:rPr>
          <w:rFonts w:ascii="Arial" w:hAnsi="Arial" w:cs="Arial"/>
          <w:sz w:val="18"/>
          <w:szCs w:val="18"/>
        </w:rPr>
      </w:pPr>
    </w:p>
    <w:p w14:paraId="0E8A88FE" w14:textId="77777777" w:rsidR="008010D7" w:rsidRPr="003E4F67" w:rsidRDefault="008010D7" w:rsidP="008010D7">
      <w:pPr>
        <w:pStyle w:val="NoSpacing"/>
        <w:numPr>
          <w:ilvl w:val="0"/>
          <w:numId w:val="19"/>
        </w:numPr>
        <w:rPr>
          <w:rFonts w:ascii="Times New Roman" w:eastAsia="Times New Roman" w:hAnsi="Times New Roman"/>
          <w:snapToGrid w:val="0"/>
          <w:sz w:val="20"/>
          <w:szCs w:val="20"/>
        </w:rPr>
      </w:pPr>
      <w:r w:rsidRPr="003E4F67">
        <w:rPr>
          <w:rFonts w:ascii="Times New Roman" w:eastAsia="Times New Roman" w:hAnsi="Times New Roman"/>
          <w:b/>
          <w:snapToGrid w:val="0"/>
          <w:sz w:val="20"/>
          <w:szCs w:val="20"/>
        </w:rPr>
        <w:t>SecurEdge Term Bar Fascia:</w:t>
      </w:r>
      <w:r w:rsidRPr="003E4F67">
        <w:rPr>
          <w:rFonts w:ascii="Times New Roman" w:eastAsia="Times New Roman" w:hAnsi="Times New Roman"/>
          <w:snapToGrid w:val="0"/>
          <w:sz w:val="20"/>
          <w:szCs w:val="20"/>
        </w:rPr>
        <w:t xml:space="preserve"> A 1.75” wide formed aluminum termination bar with pre-slotted fastening holes for ease of locating and installing. The decorative cover is available in 0.040” aluminum or 24-gauge galvanized steel. SecurEdge Term Bar Fascia is manufactured in 12’ lengths for fewer joints/seams, fewer sections to handle and faster installation.</w:t>
      </w:r>
    </w:p>
    <w:p w14:paraId="52FCAFCB" w14:textId="77777777" w:rsidR="008010D7" w:rsidRPr="003E4F67" w:rsidRDefault="008010D7" w:rsidP="008010D7">
      <w:pPr>
        <w:pStyle w:val="ListParagraph"/>
        <w:rPr>
          <w:rFonts w:ascii="Arial" w:hAnsi="Arial" w:cs="Arial"/>
          <w:sz w:val="18"/>
          <w:szCs w:val="18"/>
        </w:rPr>
      </w:pPr>
    </w:p>
    <w:p w14:paraId="42F0E4E0" w14:textId="77777777" w:rsidR="008010D7" w:rsidRPr="003E4F67" w:rsidRDefault="008010D7" w:rsidP="008010D7">
      <w:pPr>
        <w:pStyle w:val="ListParagraph"/>
        <w:numPr>
          <w:ilvl w:val="0"/>
          <w:numId w:val="19"/>
        </w:numPr>
        <w:tabs>
          <w:tab w:val="left" w:pos="-1440"/>
          <w:tab w:val="num" w:pos="1080"/>
        </w:tabs>
        <w:jc w:val="both"/>
        <w:rPr>
          <w:rFonts w:ascii="Arial" w:hAnsi="Arial" w:cs="Arial"/>
          <w:b/>
          <w:bCs/>
          <w:sz w:val="18"/>
          <w:szCs w:val="18"/>
        </w:rPr>
      </w:pPr>
      <w:bookmarkStart w:id="15" w:name="_Hlk185499502"/>
      <w:r w:rsidRPr="003E4F67">
        <w:rPr>
          <w:rFonts w:ascii="Arial" w:hAnsi="Arial" w:cs="Arial"/>
          <w:b/>
          <w:bCs/>
          <w:sz w:val="18"/>
          <w:szCs w:val="18"/>
        </w:rPr>
        <w:t xml:space="preserve">SureTite Snap-On Fascia Cleat: </w:t>
      </w:r>
      <w:r w:rsidRPr="003E4F67">
        <w:rPr>
          <w:rFonts w:ascii="Arial" w:hAnsi="Arial" w:cs="Arial"/>
          <w:sz w:val="18"/>
          <w:szCs w:val="18"/>
        </w:rPr>
        <w:t>Prefabricated, 22-gauge, Galvalume steel, continuous, snap-on cleat with pre-punched holes. Used for use on single ply roofing applications when Carlisle metal flat sheets are used to shop fabricate the fascia or coping cover. Available in 12’ standard lengths and 4-1/4” to 8-1/4” face heights. ES-1 certified.</w:t>
      </w:r>
    </w:p>
    <w:p w14:paraId="2E892EF5" w14:textId="77777777" w:rsidR="008010D7" w:rsidRPr="003E4F67" w:rsidRDefault="008010D7" w:rsidP="008010D7">
      <w:pPr>
        <w:pStyle w:val="ListParagraph"/>
        <w:rPr>
          <w:rFonts w:ascii="Arial" w:hAnsi="Arial" w:cs="Arial"/>
          <w:b/>
          <w:bCs/>
          <w:sz w:val="18"/>
          <w:szCs w:val="18"/>
        </w:rPr>
      </w:pPr>
    </w:p>
    <w:p w14:paraId="5FDB2EB7" w14:textId="77777777" w:rsidR="008010D7" w:rsidRPr="003E4F67" w:rsidRDefault="008010D7" w:rsidP="008010D7">
      <w:pPr>
        <w:pStyle w:val="ListParagraph"/>
        <w:numPr>
          <w:ilvl w:val="0"/>
          <w:numId w:val="19"/>
        </w:numPr>
        <w:tabs>
          <w:tab w:val="left" w:pos="-1440"/>
          <w:tab w:val="num" w:pos="1080"/>
        </w:tabs>
        <w:jc w:val="both"/>
        <w:rPr>
          <w:rFonts w:ascii="Arial" w:hAnsi="Arial" w:cs="Arial"/>
          <w:b/>
          <w:bCs/>
          <w:sz w:val="18"/>
          <w:szCs w:val="18"/>
        </w:rPr>
      </w:pPr>
      <w:r w:rsidRPr="003E4F67">
        <w:rPr>
          <w:rFonts w:ascii="Arial" w:hAnsi="Arial" w:cs="Arial"/>
          <w:b/>
          <w:bCs/>
          <w:sz w:val="18"/>
          <w:szCs w:val="18"/>
        </w:rPr>
        <w:t xml:space="preserve">SureTite Drip Edge Cleat: </w:t>
      </w:r>
      <w:r w:rsidRPr="003E4F67">
        <w:rPr>
          <w:rFonts w:ascii="Arial" w:hAnsi="Arial" w:cs="Arial"/>
          <w:sz w:val="18"/>
          <w:szCs w:val="18"/>
        </w:rPr>
        <w:t>Prefabricated, 22-gauge, Galvalume steel, continuous, cleat with pre-punched holes. Used for use on single ply roofing applications when Carlisle metal flat sheets are used to shop fabricate the drip edge, gravel stop or flat coping cover. Available in 12’ standard lengths and 3”, 5” 6” and 7” heights. ES-1 certified.</w:t>
      </w:r>
    </w:p>
    <w:bookmarkEnd w:id="15"/>
    <w:p w14:paraId="01817D9C" w14:textId="77777777" w:rsidR="008010D7" w:rsidRPr="003E4F67" w:rsidRDefault="008010D7" w:rsidP="008010D7">
      <w:pPr>
        <w:tabs>
          <w:tab w:val="left" w:pos="-1440"/>
        </w:tabs>
        <w:ind w:left="1440"/>
        <w:jc w:val="both"/>
        <w:rPr>
          <w:rFonts w:ascii="Times New Roman" w:hAnsi="Times New Roman"/>
          <w:sz w:val="20"/>
        </w:rPr>
      </w:pPr>
    </w:p>
    <w:p w14:paraId="4D558E15" w14:textId="77777777" w:rsidR="001D7F11" w:rsidRPr="003E4F67" w:rsidRDefault="001D7F11" w:rsidP="008010D7">
      <w:pPr>
        <w:rPr>
          <w:rFonts w:ascii="Times New Roman" w:hAnsi="Times New Roman"/>
          <w:sz w:val="20"/>
        </w:rPr>
      </w:pPr>
    </w:p>
    <w:p w14:paraId="25323E1A" w14:textId="77777777" w:rsidR="003559CC" w:rsidRPr="003E4F67" w:rsidRDefault="003559CC" w:rsidP="003559CC">
      <w:pPr>
        <w:pStyle w:val="ListParagraph"/>
        <w:rPr>
          <w:rFonts w:ascii="Times New Roman" w:hAnsi="Times New Roman"/>
          <w:sz w:val="20"/>
        </w:rPr>
      </w:pPr>
    </w:p>
    <w:p w14:paraId="78391049" w14:textId="77777777" w:rsidR="00425B89" w:rsidRPr="003E4F67" w:rsidRDefault="00425B89">
      <w:pPr>
        <w:jc w:val="both"/>
        <w:rPr>
          <w:rFonts w:ascii="Times New Roman" w:hAnsi="Times New Roman"/>
          <w:sz w:val="20"/>
        </w:rPr>
      </w:pPr>
    </w:p>
    <w:p w14:paraId="4032C6CB" w14:textId="77777777" w:rsidR="00425B89" w:rsidRPr="003E4F67" w:rsidRDefault="00425B89">
      <w:pPr>
        <w:jc w:val="both"/>
        <w:rPr>
          <w:rFonts w:ascii="Times New Roman" w:hAnsi="Times New Roman"/>
          <w:sz w:val="20"/>
        </w:rPr>
      </w:pPr>
      <w:r w:rsidRPr="003E4F67">
        <w:rPr>
          <w:rFonts w:ascii="Times New Roman" w:hAnsi="Times New Roman"/>
          <w:b/>
        </w:rPr>
        <w:t>2.07</w:t>
      </w:r>
      <w:r w:rsidRPr="003E4F67">
        <w:rPr>
          <w:rFonts w:ascii="Times New Roman" w:hAnsi="Times New Roman"/>
          <w:b/>
        </w:rPr>
        <w:tab/>
        <w:t>WALKWAYS</w:t>
      </w:r>
    </w:p>
    <w:p w14:paraId="77012067" w14:textId="77777777" w:rsidR="00425B89" w:rsidRPr="003E4F67" w:rsidRDefault="00425B89">
      <w:pPr>
        <w:jc w:val="both"/>
        <w:rPr>
          <w:rFonts w:ascii="Times New Roman" w:hAnsi="Times New Roman"/>
          <w:sz w:val="20"/>
        </w:rPr>
      </w:pPr>
    </w:p>
    <w:p w14:paraId="0144F447" w14:textId="754BC5C1" w:rsidR="00425B89" w:rsidRPr="003E4F67" w:rsidRDefault="00425B89">
      <w:pPr>
        <w:ind w:left="720"/>
        <w:jc w:val="both"/>
        <w:rPr>
          <w:rFonts w:ascii="Times New Roman" w:hAnsi="Times New Roman"/>
          <w:strike/>
          <w:sz w:val="20"/>
        </w:rPr>
      </w:pPr>
      <w:r w:rsidRPr="003E4F67">
        <w:rPr>
          <w:rFonts w:ascii="Times New Roman" w:hAnsi="Times New Roman"/>
          <w:sz w:val="20"/>
        </w:rPr>
        <w:t xml:space="preserve">Protective surfacing for roof traffic shall be </w:t>
      </w:r>
      <w:r w:rsidRPr="003E4F67">
        <w:rPr>
          <w:rFonts w:ascii="Times New Roman" w:hAnsi="Times New Roman"/>
          <w:color w:val="FF0000"/>
          <w:sz w:val="20"/>
          <w:u w:val="single"/>
        </w:rPr>
        <w:t>Sure-Seal (black</w:t>
      </w:r>
      <w:r w:rsidR="00807CB1" w:rsidRPr="003E4F67">
        <w:rPr>
          <w:rFonts w:ascii="Times New Roman" w:hAnsi="Times New Roman"/>
          <w:color w:val="FF0000"/>
          <w:sz w:val="20"/>
          <w:u w:val="single"/>
        </w:rPr>
        <w:t xml:space="preserve"> or cool gray</w:t>
      </w:r>
      <w:r w:rsidRPr="003E4F67">
        <w:rPr>
          <w:rFonts w:ascii="Times New Roman" w:hAnsi="Times New Roman"/>
          <w:color w:val="FF0000"/>
          <w:sz w:val="20"/>
          <w:u w:val="single"/>
        </w:rPr>
        <w:t>) or Sure-White (white)</w:t>
      </w:r>
      <w:r w:rsidRPr="003E4F67">
        <w:rPr>
          <w:rFonts w:ascii="Times New Roman" w:hAnsi="Times New Roman"/>
          <w:sz w:val="20"/>
        </w:rPr>
        <w:t xml:space="preserve"> Pressure-Sensitive Walkway Pads (with Factory-Applied T</w:t>
      </w:r>
      <w:r w:rsidR="007C28A8" w:rsidRPr="003E4F67">
        <w:rPr>
          <w:rFonts w:ascii="Times New Roman" w:hAnsi="Times New Roman"/>
          <w:sz w:val="20"/>
        </w:rPr>
        <w:t>ape</w:t>
      </w:r>
      <w:r w:rsidRPr="003E4F67">
        <w:rPr>
          <w:rFonts w:ascii="Times New Roman" w:hAnsi="Times New Roman"/>
          <w:sz w:val="20"/>
        </w:rPr>
        <w:t xml:space="preserve"> on the underside of the walkway) adhered to the </w:t>
      </w:r>
      <w:r w:rsidRPr="003E4F67">
        <w:rPr>
          <w:rFonts w:ascii="Times New Roman" w:hAnsi="Times New Roman"/>
          <w:color w:val="000000"/>
          <w:sz w:val="20"/>
        </w:rPr>
        <w:t xml:space="preserve">membrane surface in conjunction </w:t>
      </w:r>
      <w:proofErr w:type="gramStart"/>
      <w:r w:rsidRPr="003E4F67">
        <w:rPr>
          <w:rFonts w:ascii="Times New Roman" w:hAnsi="Times New Roman"/>
          <w:color w:val="000000"/>
          <w:sz w:val="20"/>
        </w:rPr>
        <w:t xml:space="preserve">with </w:t>
      </w:r>
      <w:r w:rsidR="00F8521C" w:rsidRPr="003E4F67">
        <w:rPr>
          <w:rFonts w:ascii="Times New Roman" w:hAnsi="Times New Roman"/>
          <w:color w:val="000000"/>
          <w:sz w:val="20"/>
        </w:rPr>
        <w:t xml:space="preserve"> </w:t>
      </w:r>
      <w:r w:rsidR="001B2995" w:rsidRPr="003E4F67">
        <w:rPr>
          <w:rFonts w:ascii="Times New Roman" w:hAnsi="Times New Roman"/>
          <w:sz w:val="20"/>
        </w:rPr>
        <w:t>Sure</w:t>
      </w:r>
      <w:proofErr w:type="gramEnd"/>
      <w:r w:rsidR="001B2995" w:rsidRPr="003E4F67">
        <w:rPr>
          <w:rFonts w:ascii="Times New Roman" w:hAnsi="Times New Roman"/>
          <w:sz w:val="20"/>
        </w:rPr>
        <w:t xml:space="preserve">-Seal </w:t>
      </w:r>
      <w:r w:rsidR="001938F1" w:rsidRPr="003E4F67">
        <w:rPr>
          <w:rFonts w:ascii="Times New Roman" w:hAnsi="Times New Roman"/>
          <w:sz w:val="20"/>
        </w:rPr>
        <w:t>Primer</w:t>
      </w:r>
      <w:r w:rsidR="00A90BEE" w:rsidRPr="003E4F67">
        <w:rPr>
          <w:rFonts w:ascii="Times New Roman" w:hAnsi="Times New Roman"/>
          <w:sz w:val="20"/>
        </w:rPr>
        <w:t>.</w:t>
      </w:r>
    </w:p>
    <w:p w14:paraId="4D5BE7C9" w14:textId="77777777" w:rsidR="00425B89" w:rsidRPr="003E4F67" w:rsidRDefault="00425B89">
      <w:pPr>
        <w:jc w:val="both"/>
        <w:rPr>
          <w:rFonts w:ascii="Times New Roman" w:hAnsi="Times New Roman"/>
          <w:sz w:val="20"/>
        </w:rPr>
      </w:pPr>
    </w:p>
    <w:p w14:paraId="59D7F95D" w14:textId="77777777" w:rsidR="00425B89" w:rsidRPr="003E4F67" w:rsidRDefault="00425B89">
      <w:pPr>
        <w:jc w:val="both"/>
        <w:rPr>
          <w:rFonts w:ascii="Times New Roman" w:hAnsi="Times New Roman"/>
          <w:b/>
        </w:rPr>
      </w:pPr>
      <w:r w:rsidRPr="003E4F67">
        <w:rPr>
          <w:rFonts w:ascii="Times New Roman" w:hAnsi="Times New Roman"/>
          <w:b/>
        </w:rPr>
        <w:t>2.08</w:t>
      </w:r>
      <w:r w:rsidRPr="003E4F67">
        <w:rPr>
          <w:rFonts w:ascii="Times New Roman" w:hAnsi="Times New Roman"/>
          <w:b/>
        </w:rPr>
        <w:tab/>
        <w:t>OTHER MATERIALS</w:t>
      </w:r>
    </w:p>
    <w:p w14:paraId="4D8646F1" w14:textId="77777777" w:rsidR="001D7F11" w:rsidRPr="003E4F67" w:rsidRDefault="001D7F11">
      <w:pPr>
        <w:jc w:val="both"/>
        <w:rPr>
          <w:rFonts w:ascii="Times New Roman" w:hAnsi="Times New Roman"/>
          <w:sz w:val="20"/>
        </w:rPr>
      </w:pPr>
    </w:p>
    <w:p w14:paraId="335C6371" w14:textId="77777777" w:rsidR="001D7F11" w:rsidRPr="003E4F67" w:rsidRDefault="001D7F11" w:rsidP="008026E7">
      <w:pPr>
        <w:pStyle w:val="ListParagraph"/>
        <w:numPr>
          <w:ilvl w:val="0"/>
          <w:numId w:val="9"/>
        </w:numPr>
        <w:ind w:left="1440" w:hanging="720"/>
        <w:jc w:val="both"/>
        <w:rPr>
          <w:rFonts w:ascii="Times New Roman" w:hAnsi="Times New Roman"/>
          <w:sz w:val="20"/>
        </w:rPr>
      </w:pPr>
      <w:r w:rsidRPr="003E4F67">
        <w:rPr>
          <w:rFonts w:ascii="Times New Roman" w:hAnsi="Times New Roman"/>
          <w:b/>
          <w:sz w:val="20"/>
        </w:rPr>
        <w:t xml:space="preserve">Carlisle </w:t>
      </w:r>
      <w:r w:rsidR="00B1500C" w:rsidRPr="003E4F67">
        <w:rPr>
          <w:rFonts w:ascii="Times New Roman" w:hAnsi="Times New Roman"/>
          <w:b/>
          <w:sz w:val="20"/>
        </w:rPr>
        <w:t xml:space="preserve">VapAir Seal </w:t>
      </w:r>
      <w:r w:rsidRPr="003E4F67">
        <w:rPr>
          <w:rFonts w:ascii="Times New Roman" w:hAnsi="Times New Roman"/>
          <w:b/>
          <w:sz w:val="20"/>
        </w:rPr>
        <w:t xml:space="preserve">725TR Air &amp; Vapor Barrier / Temporary Roof: </w:t>
      </w:r>
      <w:r w:rsidRPr="003E4F67">
        <w:rPr>
          <w:rFonts w:ascii="Times New Roman" w:hAnsi="Times New Roman"/>
          <w:sz w:val="20"/>
        </w:rPr>
        <w:t>725TR is a 40-mil composite consisting of 35-</w:t>
      </w:r>
      <w:proofErr w:type="spellStart"/>
      <w:r w:rsidRPr="003E4F67">
        <w:rPr>
          <w:rFonts w:ascii="Times New Roman" w:hAnsi="Times New Roman"/>
          <w:sz w:val="20"/>
        </w:rPr>
        <w:t>mils</w:t>
      </w:r>
      <w:proofErr w:type="spellEnd"/>
      <w:r w:rsidRPr="003E4F67">
        <w:rPr>
          <w:rFonts w:ascii="Times New Roman" w:hAnsi="Times New Roman"/>
          <w:sz w:val="20"/>
        </w:rPr>
        <w:t xml:space="preserve"> of self-adhering rubberized asphalt factory laminated to a 5-mil polyethylene film with an adhesion textured surface.  725TR roll dimensions are 39” x </w:t>
      </w:r>
      <w:r w:rsidR="00886210" w:rsidRPr="003E4F67">
        <w:rPr>
          <w:rFonts w:ascii="Times New Roman" w:hAnsi="Times New Roman"/>
          <w:sz w:val="20"/>
        </w:rPr>
        <w:t>100</w:t>
      </w:r>
      <w:r w:rsidRPr="003E4F67">
        <w:rPr>
          <w:rFonts w:ascii="Times New Roman" w:hAnsi="Times New Roman"/>
          <w:sz w:val="20"/>
        </w:rPr>
        <w:t>’ and the product is applied after priming an acceptable substrate with CCW 702, 702-LV</w:t>
      </w:r>
      <w:r w:rsidR="00B1500C" w:rsidRPr="003E4F67">
        <w:rPr>
          <w:rFonts w:ascii="Times New Roman" w:hAnsi="Times New Roman"/>
          <w:sz w:val="20"/>
        </w:rPr>
        <w:t xml:space="preserve"> </w:t>
      </w:r>
      <w:r w:rsidRPr="003E4F67">
        <w:rPr>
          <w:rFonts w:ascii="Times New Roman" w:hAnsi="Times New Roman"/>
          <w:sz w:val="20"/>
        </w:rPr>
        <w:t>or Cav-Grip</w:t>
      </w:r>
      <w:r w:rsidR="00B1500C" w:rsidRPr="003E4F67">
        <w:rPr>
          <w:rFonts w:ascii="Times New Roman" w:hAnsi="Times New Roman"/>
          <w:sz w:val="20"/>
        </w:rPr>
        <w:t xml:space="preserve"> III</w:t>
      </w:r>
      <w:r w:rsidRPr="003E4F67">
        <w:rPr>
          <w:rFonts w:ascii="Times New Roman" w:hAnsi="Times New Roman"/>
          <w:sz w:val="20"/>
        </w:rPr>
        <w:t xml:space="preserve"> primer. </w:t>
      </w:r>
    </w:p>
    <w:p w14:paraId="7A5FC25C" w14:textId="77777777" w:rsidR="00A152E1" w:rsidRPr="003E4F67" w:rsidRDefault="00A152E1" w:rsidP="00A152E1">
      <w:pPr>
        <w:pStyle w:val="ListParagraph"/>
        <w:ind w:left="1440"/>
        <w:jc w:val="both"/>
        <w:rPr>
          <w:rFonts w:ascii="Times New Roman" w:hAnsi="Times New Roman"/>
          <w:sz w:val="20"/>
        </w:rPr>
      </w:pPr>
      <w:bookmarkStart w:id="16" w:name="_Hlk150776874"/>
    </w:p>
    <w:p w14:paraId="46B03B3B" w14:textId="77777777" w:rsidR="00A152E1" w:rsidRPr="003E4F67" w:rsidRDefault="00A152E1" w:rsidP="008026E7">
      <w:pPr>
        <w:pStyle w:val="ListParagraph"/>
        <w:numPr>
          <w:ilvl w:val="0"/>
          <w:numId w:val="9"/>
        </w:numPr>
        <w:ind w:left="1440" w:hanging="720"/>
        <w:rPr>
          <w:rFonts w:ascii="Times New Roman" w:hAnsi="Times New Roman"/>
          <w:sz w:val="20"/>
        </w:rPr>
      </w:pPr>
      <w:r w:rsidRPr="003E4F67">
        <w:rPr>
          <w:rFonts w:ascii="Times New Roman" w:hAnsi="Times New Roman"/>
          <w:b/>
          <w:sz w:val="20"/>
        </w:rPr>
        <w:t>Carlisle VapAir Seal MD Air and Vapor Barrier:</w:t>
      </w:r>
      <w:r w:rsidRPr="003E4F67">
        <w:rPr>
          <w:rFonts w:ascii="Times New Roman" w:hAnsi="Times New Roman"/>
          <w:sz w:val="20"/>
        </w:rPr>
        <w:t xml:space="preserve"> a reinforced composite aluminum foil with self-adhesive SBS backing and removable poly release film. Used for direct application over metal decks. Available in rolls 42.5" wide by 131.23” long (460 square feet).</w:t>
      </w:r>
    </w:p>
    <w:bookmarkEnd w:id="16"/>
    <w:p w14:paraId="71DD315B" w14:textId="77777777" w:rsidR="001D7F11" w:rsidRPr="003E4F67" w:rsidRDefault="001D7F11" w:rsidP="001D7F11">
      <w:pPr>
        <w:ind w:left="1440" w:hanging="720"/>
        <w:jc w:val="both"/>
        <w:rPr>
          <w:rFonts w:ascii="Times New Roman" w:hAnsi="Times New Roman"/>
          <w:sz w:val="20"/>
        </w:rPr>
      </w:pPr>
    </w:p>
    <w:p w14:paraId="4DBB519D" w14:textId="77777777" w:rsidR="001D7F11" w:rsidRPr="003E4F67" w:rsidRDefault="001D7F11" w:rsidP="008026E7">
      <w:pPr>
        <w:pStyle w:val="ListParagraph"/>
        <w:numPr>
          <w:ilvl w:val="0"/>
          <w:numId w:val="9"/>
        </w:numPr>
        <w:ind w:left="1440" w:hanging="720"/>
        <w:jc w:val="both"/>
        <w:rPr>
          <w:rFonts w:ascii="Times New Roman" w:hAnsi="Times New Roman"/>
          <w:color w:val="FF0000"/>
          <w:sz w:val="20"/>
          <w:u w:val="single"/>
        </w:rPr>
      </w:pPr>
      <w:r w:rsidRPr="003E4F67">
        <w:rPr>
          <w:rFonts w:ascii="Times New Roman" w:hAnsi="Times New Roman"/>
          <w:color w:val="FF0000"/>
          <w:sz w:val="20"/>
          <w:u w:val="single"/>
        </w:rPr>
        <w:t>(Metal Flashing, if required, and miscellaneous items needed to fulfill the project requirements)</w:t>
      </w:r>
    </w:p>
    <w:p w14:paraId="2636E10F" w14:textId="77777777" w:rsidR="00425B89" w:rsidRPr="003E4F67" w:rsidRDefault="00425B89">
      <w:pPr>
        <w:jc w:val="both"/>
        <w:rPr>
          <w:rFonts w:ascii="Times New Roman" w:hAnsi="Times New Roman"/>
          <w:sz w:val="20"/>
        </w:rPr>
      </w:pPr>
    </w:p>
    <w:p w14:paraId="2264BAF1" w14:textId="77777777" w:rsidR="00425B89" w:rsidRPr="003E4F67" w:rsidRDefault="00425B89">
      <w:pPr>
        <w:jc w:val="both"/>
        <w:rPr>
          <w:rFonts w:ascii="Times New Roman" w:hAnsi="Times New Roman"/>
          <w:sz w:val="20"/>
        </w:rPr>
      </w:pPr>
    </w:p>
    <w:p w14:paraId="0D6475C3" w14:textId="77777777" w:rsidR="00425B89" w:rsidRPr="003E4F67" w:rsidRDefault="00425B89">
      <w:pPr>
        <w:tabs>
          <w:tab w:val="left" w:pos="-1440"/>
        </w:tabs>
        <w:ind w:left="1440" w:hanging="1440"/>
        <w:jc w:val="both"/>
        <w:rPr>
          <w:rFonts w:ascii="Times New Roman" w:hAnsi="Times New Roman"/>
          <w:b/>
        </w:rPr>
      </w:pPr>
      <w:r w:rsidRPr="003E4F67">
        <w:rPr>
          <w:rFonts w:ascii="Times New Roman" w:hAnsi="Times New Roman"/>
          <w:b/>
        </w:rPr>
        <w:t>PART 3</w:t>
      </w:r>
      <w:r w:rsidRPr="003E4F67">
        <w:rPr>
          <w:rFonts w:ascii="Times New Roman" w:hAnsi="Times New Roman"/>
          <w:b/>
        </w:rPr>
        <w:tab/>
        <w:t>EXECUTION</w:t>
      </w:r>
    </w:p>
    <w:p w14:paraId="620674E2" w14:textId="77777777" w:rsidR="00425B89" w:rsidRPr="003E4F67" w:rsidRDefault="00425B89">
      <w:pPr>
        <w:jc w:val="both"/>
        <w:rPr>
          <w:rFonts w:ascii="Times New Roman" w:hAnsi="Times New Roman"/>
          <w:bCs/>
          <w:sz w:val="20"/>
        </w:rPr>
      </w:pPr>
    </w:p>
    <w:p w14:paraId="2CBEE10A" w14:textId="77777777" w:rsidR="00425B89" w:rsidRPr="003E4F67" w:rsidRDefault="00425B89">
      <w:pPr>
        <w:jc w:val="both"/>
        <w:rPr>
          <w:rFonts w:ascii="Times New Roman" w:hAnsi="Times New Roman"/>
          <w:b/>
          <w:sz w:val="20"/>
        </w:rPr>
      </w:pPr>
      <w:r w:rsidRPr="003E4F67">
        <w:rPr>
          <w:rFonts w:ascii="Times New Roman" w:hAnsi="Times New Roman"/>
          <w:b/>
        </w:rPr>
        <w:t>3.01</w:t>
      </w:r>
      <w:r w:rsidRPr="003E4F67">
        <w:rPr>
          <w:rFonts w:ascii="Times New Roman" w:hAnsi="Times New Roman"/>
          <w:b/>
        </w:rPr>
        <w:tab/>
        <w:t>GENERAL</w:t>
      </w:r>
    </w:p>
    <w:p w14:paraId="31CBF56E" w14:textId="77777777" w:rsidR="00425B89" w:rsidRPr="003E4F67" w:rsidRDefault="00425B89">
      <w:pPr>
        <w:jc w:val="both"/>
        <w:rPr>
          <w:rFonts w:ascii="Times New Roman" w:hAnsi="Times New Roman"/>
          <w:bCs/>
          <w:sz w:val="20"/>
        </w:rPr>
      </w:pPr>
    </w:p>
    <w:p w14:paraId="78934AA9" w14:textId="77777777" w:rsidR="00425B89" w:rsidRPr="003E4F67" w:rsidRDefault="00843A8F">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Comply with the manufacturer’</w:t>
      </w:r>
      <w:r w:rsidR="00425B89" w:rsidRPr="003E4F67">
        <w:rPr>
          <w:rFonts w:ascii="Times New Roman" w:hAnsi="Times New Roman"/>
          <w:sz w:val="20"/>
        </w:rPr>
        <w:t xml:space="preserve">s published instructions for the installation of the membrane roofing system </w:t>
      </w:r>
      <w:r w:rsidR="00425B89" w:rsidRPr="003E4F67">
        <w:rPr>
          <w:rFonts w:ascii="Times New Roman" w:hAnsi="Times New Roman"/>
          <w:sz w:val="20"/>
        </w:rPr>
        <w:lastRenderedPageBreak/>
        <w:t>including proper substrate preparation, jobsite considerations and weather restrictions.</w:t>
      </w:r>
    </w:p>
    <w:p w14:paraId="45A41D18" w14:textId="77777777" w:rsidR="00425B89" w:rsidRPr="003E4F67" w:rsidRDefault="00425B89">
      <w:pPr>
        <w:jc w:val="both"/>
        <w:rPr>
          <w:rFonts w:ascii="Times New Roman" w:hAnsi="Times New Roman"/>
          <w:sz w:val="20"/>
        </w:rPr>
      </w:pPr>
    </w:p>
    <w:p w14:paraId="43FD0A8B"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Position sheets to accommodate contours of the roof deck and shingle splices to avoid bucking water.</w:t>
      </w:r>
    </w:p>
    <w:p w14:paraId="5D8A54C1" w14:textId="77777777" w:rsidR="00425B89" w:rsidRPr="003E4F67" w:rsidRDefault="00425B89">
      <w:pPr>
        <w:jc w:val="both"/>
        <w:rPr>
          <w:rFonts w:ascii="Times New Roman" w:hAnsi="Times New Roman"/>
          <w:sz w:val="20"/>
        </w:rPr>
      </w:pPr>
    </w:p>
    <w:p w14:paraId="1EE25D49" w14:textId="77777777" w:rsidR="001D7F11" w:rsidRPr="003E4F67" w:rsidRDefault="001D7F11" w:rsidP="001D7F11">
      <w:pPr>
        <w:jc w:val="both"/>
        <w:rPr>
          <w:rFonts w:ascii="Times New Roman" w:hAnsi="Times New Roman"/>
          <w:b/>
          <w:sz w:val="20"/>
        </w:rPr>
      </w:pPr>
      <w:r w:rsidRPr="003E4F67">
        <w:rPr>
          <w:rFonts w:ascii="Times New Roman" w:hAnsi="Times New Roman"/>
          <w:b/>
        </w:rPr>
        <w:t>3.02    VAPOR RETARDERS</w:t>
      </w:r>
    </w:p>
    <w:p w14:paraId="6D2185F2" w14:textId="77777777" w:rsidR="001D7F11" w:rsidRPr="003E4F67" w:rsidRDefault="001D7F11" w:rsidP="001D7F11">
      <w:pPr>
        <w:jc w:val="both"/>
        <w:rPr>
          <w:rFonts w:ascii="Times New Roman" w:hAnsi="Times New Roman"/>
          <w:b/>
          <w:sz w:val="20"/>
        </w:rPr>
      </w:pPr>
    </w:p>
    <w:p w14:paraId="3A1C793E" w14:textId="77777777" w:rsidR="001D7F11" w:rsidRPr="003E4F67" w:rsidRDefault="001D7F11" w:rsidP="008026E7">
      <w:pPr>
        <w:pStyle w:val="ListParagraph"/>
        <w:numPr>
          <w:ilvl w:val="0"/>
          <w:numId w:val="10"/>
        </w:numPr>
        <w:tabs>
          <w:tab w:val="left" w:pos="-1440"/>
        </w:tabs>
        <w:ind w:left="1440" w:hanging="720"/>
        <w:jc w:val="both"/>
        <w:rPr>
          <w:rFonts w:ascii="Times New Roman" w:hAnsi="Times New Roman"/>
          <w:sz w:val="20"/>
        </w:rPr>
      </w:pPr>
      <w:r w:rsidRPr="003E4F67">
        <w:rPr>
          <w:rFonts w:ascii="Times New Roman" w:hAnsi="Times New Roman"/>
          <w:b/>
          <w:sz w:val="20"/>
        </w:rPr>
        <w:t>General:</w:t>
      </w:r>
      <w:r w:rsidRPr="003E4F67">
        <w:rPr>
          <w:rFonts w:ascii="Times New Roman" w:hAnsi="Times New Roman"/>
          <w:sz w:val="20"/>
        </w:rPr>
        <w:t xml:space="preserve"> </w:t>
      </w:r>
    </w:p>
    <w:p w14:paraId="716421C0" w14:textId="77777777" w:rsidR="001D7F11" w:rsidRPr="003E4F67" w:rsidRDefault="001D7F11" w:rsidP="001D7F11">
      <w:pPr>
        <w:pStyle w:val="ListParagraph"/>
        <w:tabs>
          <w:tab w:val="left" w:pos="-1440"/>
        </w:tabs>
        <w:ind w:left="1440" w:hanging="720"/>
        <w:jc w:val="both"/>
        <w:rPr>
          <w:rFonts w:ascii="Times New Roman" w:hAnsi="Times New Roman"/>
          <w:sz w:val="20"/>
        </w:rPr>
      </w:pPr>
    </w:p>
    <w:p w14:paraId="296FC7F9" w14:textId="77777777" w:rsidR="001D7F11" w:rsidRPr="003E4F67" w:rsidRDefault="001D7F11" w:rsidP="001D7F11">
      <w:pPr>
        <w:pStyle w:val="ListParagraph"/>
        <w:tabs>
          <w:tab w:val="left" w:pos="-1440"/>
        </w:tabs>
        <w:ind w:left="1440"/>
        <w:jc w:val="both"/>
        <w:rPr>
          <w:rFonts w:ascii="Times New Roman" w:hAnsi="Times New Roman"/>
          <w:sz w:val="20"/>
        </w:rPr>
      </w:pPr>
      <w:r w:rsidRPr="003E4F67">
        <w:rPr>
          <w:rFonts w:ascii="Times New Roman" w:hAnsi="Times New Roman"/>
          <w:sz w:val="20"/>
        </w:rPr>
        <w:t>The use of a vapor retarder to protect insulation and reduce moisture accumula</w:t>
      </w:r>
      <w:r w:rsidRPr="003E4F67">
        <w:rPr>
          <w:rFonts w:ascii="Times New Roman" w:hAnsi="Times New Roman"/>
          <w:sz w:val="20"/>
        </w:rPr>
        <w:softHyphen/>
        <w:t>tion within an insulated roofing assembly should be investigated, especially on projects with high interior humidity, such as, swimming pools, breweries, pulp mills, etc.</w:t>
      </w:r>
    </w:p>
    <w:p w14:paraId="405773CC" w14:textId="77777777" w:rsidR="001D7F11" w:rsidRPr="003E4F67" w:rsidRDefault="001D7F11" w:rsidP="001D7F11">
      <w:pPr>
        <w:pStyle w:val="ListParagraph"/>
        <w:tabs>
          <w:tab w:val="left" w:pos="-1440"/>
        </w:tabs>
        <w:ind w:left="1440" w:hanging="720"/>
        <w:jc w:val="both"/>
        <w:rPr>
          <w:rFonts w:ascii="Times New Roman" w:hAnsi="Times New Roman"/>
          <w:sz w:val="20"/>
        </w:rPr>
      </w:pPr>
    </w:p>
    <w:p w14:paraId="760238DD" w14:textId="77777777" w:rsidR="001D7F11" w:rsidRPr="003E4F67" w:rsidRDefault="001D7F11" w:rsidP="008026E7">
      <w:pPr>
        <w:pStyle w:val="ListParagraph"/>
        <w:numPr>
          <w:ilvl w:val="0"/>
          <w:numId w:val="10"/>
        </w:numPr>
        <w:tabs>
          <w:tab w:val="left" w:pos="-1440"/>
        </w:tabs>
        <w:ind w:left="1440" w:hanging="720"/>
        <w:jc w:val="both"/>
        <w:rPr>
          <w:rFonts w:ascii="Times New Roman" w:hAnsi="Times New Roman"/>
          <w:sz w:val="20"/>
        </w:rPr>
      </w:pPr>
      <w:r w:rsidRPr="003E4F67">
        <w:rPr>
          <w:rFonts w:ascii="Times New Roman" w:hAnsi="Times New Roman"/>
          <w:sz w:val="20"/>
        </w:rPr>
        <w:t>In the generally temperate climate of the United States, during the winter months, water vapor flows upward from a heated, more humid interior toward a colder, drier exterior.  Vapor retarders are more commonly required in northern climates than in southern regions, where downward vapor pressure may be expected and the roofing membrane itself becomes the vapor retarder.</w:t>
      </w:r>
    </w:p>
    <w:p w14:paraId="4E4C7BBB" w14:textId="77777777" w:rsidR="001D7F11" w:rsidRPr="003E4F67" w:rsidRDefault="001D7F11" w:rsidP="001D7F11">
      <w:pPr>
        <w:pStyle w:val="ListParagraph"/>
        <w:ind w:left="1440" w:hanging="720"/>
        <w:rPr>
          <w:rFonts w:ascii="Times New Roman" w:hAnsi="Times New Roman"/>
          <w:sz w:val="20"/>
        </w:rPr>
      </w:pPr>
    </w:p>
    <w:p w14:paraId="6733A21A" w14:textId="77777777" w:rsidR="001D7F11" w:rsidRPr="003E4F67" w:rsidRDefault="001D7F11" w:rsidP="008026E7">
      <w:pPr>
        <w:pStyle w:val="ListParagraph"/>
        <w:numPr>
          <w:ilvl w:val="0"/>
          <w:numId w:val="10"/>
        </w:numPr>
        <w:tabs>
          <w:tab w:val="left" w:pos="-1440"/>
        </w:tabs>
        <w:ind w:left="1440" w:hanging="720"/>
        <w:jc w:val="both"/>
        <w:rPr>
          <w:rFonts w:ascii="Times New Roman" w:hAnsi="Times New Roman"/>
          <w:sz w:val="20"/>
        </w:rPr>
      </w:pPr>
      <w:r w:rsidRPr="003E4F67">
        <w:rPr>
          <w:rFonts w:ascii="Times New Roman" w:hAnsi="Times New Roman"/>
          <w:sz w:val="20"/>
        </w:rPr>
        <w:t>On cold storage/freezer facilities, the perimeter details must be selected to provide an air seal and prevent outside air from infiltrating and condensing within the roofing assembly.</w:t>
      </w:r>
    </w:p>
    <w:p w14:paraId="42DEB23C" w14:textId="77777777" w:rsidR="001D7F11" w:rsidRPr="003E4F67" w:rsidRDefault="001D7F11" w:rsidP="001D7F11">
      <w:pPr>
        <w:pStyle w:val="ListParagraph"/>
        <w:ind w:left="1440" w:hanging="720"/>
        <w:rPr>
          <w:rFonts w:ascii="Times New Roman" w:hAnsi="Times New Roman"/>
          <w:sz w:val="20"/>
        </w:rPr>
      </w:pPr>
    </w:p>
    <w:p w14:paraId="74688C1F" w14:textId="77777777" w:rsidR="001D7F11" w:rsidRPr="003E4F67" w:rsidRDefault="001D7F11" w:rsidP="008026E7">
      <w:pPr>
        <w:pStyle w:val="ListParagraph"/>
        <w:numPr>
          <w:ilvl w:val="0"/>
          <w:numId w:val="10"/>
        </w:numPr>
        <w:tabs>
          <w:tab w:val="left" w:pos="-1440"/>
        </w:tabs>
        <w:ind w:left="1440" w:hanging="720"/>
        <w:jc w:val="both"/>
        <w:rPr>
          <w:rFonts w:ascii="Times New Roman" w:hAnsi="Times New Roman"/>
          <w:sz w:val="20"/>
        </w:rPr>
      </w:pPr>
      <w:r w:rsidRPr="003E4F67">
        <w:rPr>
          <w:rFonts w:ascii="Times New Roman" w:hAnsi="Times New Roman"/>
          <w:sz w:val="20"/>
        </w:rPr>
        <w:t xml:space="preserve">Consult the latest publications by ASHRAE (American Society of Heating, Refrigerating and Air-Conditioning Engineers, Inc.) and NRCA (National Roofing Contractors Association) for specific information. </w:t>
      </w:r>
    </w:p>
    <w:p w14:paraId="69D489C7" w14:textId="77777777" w:rsidR="001D7F11" w:rsidRPr="003E4F67" w:rsidRDefault="001D7F11" w:rsidP="001D7F11">
      <w:pPr>
        <w:pStyle w:val="ListParagraph"/>
        <w:ind w:left="1440" w:hanging="720"/>
        <w:rPr>
          <w:rFonts w:ascii="Times New Roman" w:hAnsi="Times New Roman"/>
          <w:color w:val="000000"/>
          <w:sz w:val="20"/>
        </w:rPr>
      </w:pPr>
    </w:p>
    <w:p w14:paraId="19B695B3" w14:textId="2EB5D1E4" w:rsidR="00F67E35" w:rsidRPr="003E4F67" w:rsidRDefault="001D7F11" w:rsidP="008026E7">
      <w:pPr>
        <w:pStyle w:val="ListParagraph"/>
        <w:numPr>
          <w:ilvl w:val="0"/>
          <w:numId w:val="10"/>
        </w:numPr>
        <w:tabs>
          <w:tab w:val="left" w:pos="-1440"/>
        </w:tabs>
        <w:ind w:left="1440" w:hanging="720"/>
        <w:jc w:val="both"/>
        <w:rPr>
          <w:rFonts w:ascii="Times New Roman" w:hAnsi="Times New Roman"/>
          <w:sz w:val="20"/>
        </w:rPr>
      </w:pPr>
      <w:r w:rsidRPr="003E4F67">
        <w:rPr>
          <w:rFonts w:ascii="Times New Roman" w:hAnsi="Times New Roman"/>
          <w:color w:val="000000"/>
          <w:sz w:val="20"/>
        </w:rPr>
        <w:t xml:space="preserve">If insulation is to be adhered to the vapor retarder </w:t>
      </w:r>
      <w:r w:rsidRPr="003E4F67">
        <w:rPr>
          <w:rFonts w:ascii="Times New Roman" w:hAnsi="Times New Roman"/>
          <w:sz w:val="20"/>
        </w:rPr>
        <w:t>with</w:t>
      </w:r>
      <w:r w:rsidR="00F67E35" w:rsidRPr="003E4F67">
        <w:rPr>
          <w:rFonts w:ascii="Times New Roman" w:hAnsi="Times New Roman"/>
          <w:sz w:val="20"/>
        </w:rPr>
        <w:t xml:space="preserve"> Flexible FAST </w:t>
      </w:r>
      <w:r w:rsidRPr="003E4F67">
        <w:rPr>
          <w:rFonts w:ascii="Times New Roman" w:hAnsi="Times New Roman"/>
          <w:sz w:val="20"/>
        </w:rPr>
        <w:t>Adhesive</w:t>
      </w:r>
      <w:r w:rsidRPr="003E4F67">
        <w:rPr>
          <w:rFonts w:ascii="Times New Roman" w:hAnsi="Times New Roman"/>
          <w:color w:val="000000"/>
          <w:sz w:val="20"/>
        </w:rPr>
        <w:t xml:space="preserve">, </w:t>
      </w:r>
      <w:r w:rsidRPr="003E4F67">
        <w:rPr>
          <w:rFonts w:ascii="Times New Roman" w:hAnsi="Times New Roman"/>
          <w:sz w:val="20"/>
        </w:rPr>
        <w:t xml:space="preserve">the </w:t>
      </w:r>
      <w:r w:rsidR="00B1500C" w:rsidRPr="003E4F67">
        <w:rPr>
          <w:rFonts w:ascii="Times New Roman" w:hAnsi="Times New Roman"/>
          <w:sz w:val="20"/>
        </w:rPr>
        <w:t>725</w:t>
      </w:r>
      <w:r w:rsidR="003021CB" w:rsidRPr="003E4F67">
        <w:rPr>
          <w:rFonts w:ascii="Times New Roman" w:hAnsi="Times New Roman"/>
          <w:sz w:val="20"/>
        </w:rPr>
        <w:t xml:space="preserve">TR </w:t>
      </w:r>
      <w:r w:rsidRPr="003E4F67">
        <w:rPr>
          <w:rFonts w:ascii="Times New Roman" w:hAnsi="Times New Roman"/>
          <w:color w:val="000000"/>
          <w:sz w:val="20"/>
        </w:rPr>
        <w:t xml:space="preserve">vapor retarder must be compatible and shall be fully adhered to the substrate.  Available products include Carlisle supplied “peel and stick” rubberized asphalt membrane with compatible film coating (Carlisle </w:t>
      </w:r>
      <w:r w:rsidR="00B1500C" w:rsidRPr="003E4F67">
        <w:rPr>
          <w:rFonts w:ascii="Times New Roman" w:hAnsi="Times New Roman"/>
          <w:color w:val="000000"/>
          <w:sz w:val="20"/>
        </w:rPr>
        <w:t xml:space="preserve">VapAir Seal </w:t>
      </w:r>
      <w:r w:rsidRPr="003E4F67">
        <w:rPr>
          <w:rFonts w:ascii="Times New Roman" w:hAnsi="Times New Roman"/>
          <w:color w:val="000000"/>
          <w:sz w:val="20"/>
        </w:rPr>
        <w:t>725</w:t>
      </w:r>
      <w:r w:rsidR="00B1500C" w:rsidRPr="003E4F67">
        <w:rPr>
          <w:rFonts w:ascii="Times New Roman" w:hAnsi="Times New Roman"/>
          <w:color w:val="000000"/>
          <w:sz w:val="20"/>
        </w:rPr>
        <w:t>TR</w:t>
      </w:r>
      <w:r w:rsidRPr="003E4F67">
        <w:rPr>
          <w:rFonts w:ascii="Times New Roman" w:hAnsi="Times New Roman"/>
          <w:color w:val="000000"/>
          <w:sz w:val="20"/>
        </w:rPr>
        <w:t xml:space="preserve"> Air and Vapor Barrier), and spray or roller applied butyl coatings.  Installation requirements for Carlisle’s </w:t>
      </w:r>
      <w:r w:rsidR="00B1500C" w:rsidRPr="003E4F67">
        <w:rPr>
          <w:rFonts w:ascii="Times New Roman" w:hAnsi="Times New Roman"/>
          <w:color w:val="000000"/>
          <w:sz w:val="20"/>
        </w:rPr>
        <w:t xml:space="preserve">VapAir Seal </w:t>
      </w:r>
      <w:r w:rsidRPr="003E4F67">
        <w:rPr>
          <w:rFonts w:ascii="Times New Roman" w:hAnsi="Times New Roman"/>
          <w:color w:val="000000"/>
          <w:sz w:val="20"/>
        </w:rPr>
        <w:t>725</w:t>
      </w:r>
      <w:r w:rsidR="00B1500C" w:rsidRPr="003E4F67">
        <w:rPr>
          <w:rFonts w:ascii="Times New Roman" w:hAnsi="Times New Roman"/>
          <w:color w:val="000000"/>
          <w:sz w:val="20"/>
        </w:rPr>
        <w:t>TR</w:t>
      </w:r>
      <w:r w:rsidRPr="003E4F67">
        <w:rPr>
          <w:rFonts w:ascii="Times New Roman" w:hAnsi="Times New Roman"/>
          <w:color w:val="000000"/>
          <w:sz w:val="20"/>
        </w:rPr>
        <w:t xml:space="preserve"> Air and Vapor Barrier are identified in Carlisle published specification.</w:t>
      </w:r>
    </w:p>
    <w:p w14:paraId="0C99B7EA" w14:textId="77777777" w:rsidR="00F67E35" w:rsidRPr="003E4F67" w:rsidRDefault="00F67E35" w:rsidP="00F67E35">
      <w:pPr>
        <w:pStyle w:val="ListParagraph"/>
        <w:rPr>
          <w:rFonts w:ascii="Times New Roman" w:hAnsi="Times New Roman"/>
          <w:sz w:val="20"/>
        </w:rPr>
      </w:pPr>
    </w:p>
    <w:p w14:paraId="00315538" w14:textId="77777777" w:rsidR="00F67E35" w:rsidRPr="003E4F67" w:rsidRDefault="00F67E35" w:rsidP="008026E7">
      <w:pPr>
        <w:pStyle w:val="ListParagraph"/>
        <w:numPr>
          <w:ilvl w:val="0"/>
          <w:numId w:val="10"/>
        </w:numPr>
        <w:tabs>
          <w:tab w:val="left" w:pos="-1440"/>
        </w:tabs>
        <w:ind w:left="1440" w:hanging="720"/>
        <w:jc w:val="both"/>
        <w:rPr>
          <w:rFonts w:ascii="Times New Roman" w:hAnsi="Times New Roman"/>
          <w:b/>
          <w:sz w:val="20"/>
        </w:rPr>
      </w:pPr>
      <w:r w:rsidRPr="003E4F67">
        <w:rPr>
          <w:rFonts w:ascii="Times New Roman" w:hAnsi="Times New Roman"/>
          <w:b/>
          <w:sz w:val="20"/>
        </w:rPr>
        <w:t>VapAir Seal 725TR Installation:</w:t>
      </w:r>
    </w:p>
    <w:p w14:paraId="7F9EE436" w14:textId="77777777" w:rsidR="00F67E35" w:rsidRPr="003E4F67" w:rsidRDefault="00F67E35" w:rsidP="00F67E35">
      <w:pPr>
        <w:tabs>
          <w:tab w:val="left" w:pos="-1440"/>
        </w:tabs>
        <w:jc w:val="both"/>
        <w:rPr>
          <w:rFonts w:ascii="Times New Roman" w:hAnsi="Times New Roman"/>
          <w:sz w:val="20"/>
        </w:rPr>
      </w:pPr>
    </w:p>
    <w:p w14:paraId="0DA5E588" w14:textId="77777777" w:rsidR="00F67E35" w:rsidRPr="003E4F67" w:rsidRDefault="00F67E35" w:rsidP="008026E7">
      <w:pPr>
        <w:numPr>
          <w:ilvl w:val="0"/>
          <w:numId w:val="16"/>
        </w:numPr>
        <w:tabs>
          <w:tab w:val="clear" w:pos="360"/>
          <w:tab w:val="left" w:pos="-1440"/>
          <w:tab w:val="num" w:pos="1890"/>
        </w:tabs>
        <w:ind w:left="1890" w:hanging="450"/>
        <w:jc w:val="both"/>
        <w:rPr>
          <w:rFonts w:ascii="Times New Roman" w:hAnsi="Times New Roman"/>
          <w:sz w:val="20"/>
        </w:rPr>
      </w:pPr>
      <w:r w:rsidRPr="003E4F67">
        <w:rPr>
          <w:rFonts w:ascii="Times New Roman" w:hAnsi="Times New Roman"/>
          <w:b/>
          <w:sz w:val="20"/>
        </w:rPr>
        <w:t>Surface Preparation</w:t>
      </w:r>
      <w:r w:rsidRPr="003E4F67">
        <w:rPr>
          <w:rFonts w:ascii="Times New Roman" w:hAnsi="Times New Roman"/>
          <w:sz w:val="20"/>
        </w:rPr>
        <w:t xml:space="preserve">: Concrete shall be in place for 7 days minimum and the substrate must be dry.  The surface shall have a smooth finish and be free of voids, spalled areas, sharp protrusions, loose aggregate, </w:t>
      </w:r>
      <w:proofErr w:type="spellStart"/>
      <w:r w:rsidRPr="003E4F67">
        <w:rPr>
          <w:rFonts w:ascii="Times New Roman" w:hAnsi="Times New Roman"/>
          <w:sz w:val="20"/>
        </w:rPr>
        <w:t>latence</w:t>
      </w:r>
      <w:proofErr w:type="spellEnd"/>
      <w:r w:rsidRPr="003E4F67">
        <w:rPr>
          <w:rFonts w:ascii="Times New Roman" w:hAnsi="Times New Roman"/>
          <w:sz w:val="20"/>
        </w:rPr>
        <w:t xml:space="preserve"> and form release agents.  In the event of rain, concrete must be allowed to dry before primer is applied.</w:t>
      </w:r>
    </w:p>
    <w:p w14:paraId="30634249" w14:textId="77777777" w:rsidR="00F67E35" w:rsidRPr="003E4F67" w:rsidRDefault="00F67E35" w:rsidP="00F67E35">
      <w:pPr>
        <w:tabs>
          <w:tab w:val="left" w:pos="-1440"/>
          <w:tab w:val="num" w:pos="1890"/>
        </w:tabs>
        <w:ind w:left="1890" w:hanging="450"/>
        <w:jc w:val="both"/>
        <w:rPr>
          <w:rFonts w:ascii="Times New Roman" w:hAnsi="Times New Roman"/>
          <w:sz w:val="20"/>
        </w:rPr>
      </w:pPr>
    </w:p>
    <w:p w14:paraId="6AF2C6FB" w14:textId="77777777" w:rsidR="00F67E35" w:rsidRPr="003E4F67" w:rsidRDefault="00F67E35" w:rsidP="008026E7">
      <w:pPr>
        <w:numPr>
          <w:ilvl w:val="0"/>
          <w:numId w:val="16"/>
        </w:numPr>
        <w:tabs>
          <w:tab w:val="clear" w:pos="360"/>
          <w:tab w:val="left" w:pos="-1440"/>
          <w:tab w:val="num" w:pos="1890"/>
        </w:tabs>
        <w:ind w:left="1890" w:hanging="450"/>
        <w:jc w:val="both"/>
        <w:rPr>
          <w:rFonts w:ascii="Times New Roman" w:hAnsi="Times New Roman"/>
          <w:sz w:val="20"/>
        </w:rPr>
      </w:pPr>
      <w:r w:rsidRPr="003E4F67">
        <w:rPr>
          <w:rFonts w:ascii="Times New Roman" w:hAnsi="Times New Roman"/>
          <w:b/>
          <w:sz w:val="20"/>
        </w:rPr>
        <w:t>Primer</w:t>
      </w:r>
      <w:r w:rsidRPr="003E4F67">
        <w:rPr>
          <w:rFonts w:ascii="Times New Roman" w:hAnsi="Times New Roman"/>
          <w:sz w:val="20"/>
        </w:rPr>
        <w:t xml:space="preserve">: Surfaces to receive Carlisle VapAir Seal 725TR Air and Vapor Barrier must be clean and dry.  Prime with </w:t>
      </w:r>
      <w:r w:rsidRPr="003E4F67">
        <w:rPr>
          <w:rFonts w:ascii="Times New Roman" w:hAnsi="Times New Roman"/>
          <w:color w:val="FF0000"/>
          <w:sz w:val="20"/>
          <w:u w:val="single"/>
        </w:rPr>
        <w:t>CCW 702 or 702LV or Cav-Grip III</w:t>
      </w:r>
      <w:r w:rsidRPr="003E4F67">
        <w:rPr>
          <w:rFonts w:ascii="Times New Roman" w:hAnsi="Times New Roman"/>
          <w:color w:val="FF0000"/>
          <w:sz w:val="20"/>
        </w:rPr>
        <w:t xml:space="preserve"> </w:t>
      </w:r>
      <w:r w:rsidRPr="003E4F67">
        <w:rPr>
          <w:rFonts w:ascii="Times New Roman" w:hAnsi="Times New Roman"/>
          <w:sz w:val="20"/>
        </w:rPr>
        <w:t>Primer. Apply Primer by spray, brush or with a long nap roller at the applicable coverage rate noted above.  At 75</w:t>
      </w:r>
      <w:r w:rsidRPr="003E4F67">
        <w:rPr>
          <w:rFonts w:ascii="Times New Roman" w:hAnsi="Times New Roman"/>
          <w:sz w:val="20"/>
        </w:rPr>
        <w:sym w:font="Symbol" w:char="F0B0"/>
      </w:r>
      <w:r w:rsidRPr="003E4F67">
        <w:rPr>
          <w:rFonts w:ascii="Times New Roman" w:hAnsi="Times New Roman"/>
          <w:sz w:val="20"/>
        </w:rPr>
        <w:t xml:space="preserve"> F allow primer to dry 1 hour minimum.  Primer has a satisfactory cure when it will not transfer when touched.  Prime only areas to be waterproofed the same day.  Re-prime if area becomes dirty.</w:t>
      </w:r>
    </w:p>
    <w:p w14:paraId="7EC86A90" w14:textId="77777777" w:rsidR="00F67E35" w:rsidRPr="003E4F67" w:rsidRDefault="00F67E35" w:rsidP="00F67E35">
      <w:pPr>
        <w:tabs>
          <w:tab w:val="left" w:pos="-1440"/>
          <w:tab w:val="num" w:pos="1890"/>
        </w:tabs>
        <w:ind w:left="1890" w:hanging="450"/>
        <w:jc w:val="both"/>
        <w:rPr>
          <w:rFonts w:ascii="Times New Roman" w:hAnsi="Times New Roman"/>
          <w:sz w:val="20"/>
        </w:rPr>
      </w:pPr>
    </w:p>
    <w:p w14:paraId="69AD1F5B" w14:textId="498AD487" w:rsidR="00F67E35" w:rsidRPr="003E4F67" w:rsidRDefault="00F67E35" w:rsidP="008026E7">
      <w:pPr>
        <w:numPr>
          <w:ilvl w:val="0"/>
          <w:numId w:val="16"/>
        </w:numPr>
        <w:tabs>
          <w:tab w:val="clear" w:pos="360"/>
          <w:tab w:val="left" w:pos="-1440"/>
          <w:tab w:val="num" w:pos="1890"/>
        </w:tabs>
        <w:ind w:left="1890" w:hanging="450"/>
        <w:jc w:val="both"/>
        <w:rPr>
          <w:rFonts w:ascii="Times New Roman" w:hAnsi="Times New Roman"/>
          <w:sz w:val="20"/>
        </w:rPr>
      </w:pPr>
      <w:r w:rsidRPr="003E4F67">
        <w:rPr>
          <w:rFonts w:ascii="Times New Roman" w:hAnsi="Times New Roman"/>
          <w:b/>
          <w:sz w:val="20"/>
        </w:rPr>
        <w:t>Application</w:t>
      </w:r>
      <w:r w:rsidRPr="003E4F67">
        <w:rPr>
          <w:rFonts w:ascii="Times New Roman" w:hAnsi="Times New Roman"/>
          <w:sz w:val="20"/>
        </w:rPr>
        <w:t xml:space="preserve">: Apply Carlisle VapAir Seal 725TR Air and Vapor Barrier from low to high point, in a shingle fashion, so that laps will shed water.  Overlap all edges at lease 2-1/2".  End laps shall be staggered.  Place membrane carefully so as to avoid wrinkles and fishmouths.  Immediately after installation, roll with a </w:t>
      </w:r>
      <w:r w:rsidR="00E74B48" w:rsidRPr="003E4F67">
        <w:rPr>
          <w:rFonts w:ascii="Times New Roman" w:hAnsi="Times New Roman"/>
          <w:sz w:val="20"/>
        </w:rPr>
        <w:t xml:space="preserve">30” wide </w:t>
      </w:r>
      <w:r w:rsidRPr="003E4F67">
        <w:rPr>
          <w:rFonts w:ascii="Times New Roman" w:hAnsi="Times New Roman"/>
          <w:sz w:val="20"/>
        </w:rPr>
        <w:t>150 pound</w:t>
      </w:r>
      <w:r w:rsidR="00E74B48" w:rsidRPr="003E4F67">
        <w:rPr>
          <w:rFonts w:ascii="Times New Roman" w:hAnsi="Times New Roman"/>
          <w:sz w:val="20"/>
        </w:rPr>
        <w:t xml:space="preserve"> weighted</w:t>
      </w:r>
      <w:r w:rsidRPr="003E4F67">
        <w:rPr>
          <w:rFonts w:ascii="Times New Roman" w:hAnsi="Times New Roman"/>
          <w:sz w:val="20"/>
        </w:rPr>
        <w:t xml:space="preserve"> </w:t>
      </w:r>
      <w:r w:rsidR="00886210" w:rsidRPr="003E4F67">
        <w:rPr>
          <w:rFonts w:ascii="Times New Roman" w:hAnsi="Times New Roman"/>
          <w:sz w:val="20"/>
        </w:rPr>
        <w:t xml:space="preserve">segmented </w:t>
      </w:r>
      <w:r w:rsidRPr="003E4F67">
        <w:rPr>
          <w:rFonts w:ascii="Times New Roman" w:hAnsi="Times New Roman"/>
          <w:sz w:val="20"/>
        </w:rPr>
        <w:t>steel roller.</w:t>
      </w:r>
    </w:p>
    <w:p w14:paraId="3198C871" w14:textId="77777777" w:rsidR="00F67E35" w:rsidRPr="003E4F67" w:rsidRDefault="00F67E35" w:rsidP="00F67E35">
      <w:pPr>
        <w:pStyle w:val="ListParagraph"/>
        <w:rPr>
          <w:rFonts w:ascii="Times New Roman" w:hAnsi="Times New Roman"/>
          <w:sz w:val="20"/>
        </w:rPr>
      </w:pPr>
    </w:p>
    <w:p w14:paraId="4D4E5D7C" w14:textId="1640EFE9" w:rsidR="00F67E35" w:rsidRPr="003E4F67" w:rsidRDefault="00F67E35" w:rsidP="008026E7">
      <w:pPr>
        <w:pStyle w:val="ListParagraph"/>
        <w:numPr>
          <w:ilvl w:val="0"/>
          <w:numId w:val="16"/>
        </w:numPr>
        <w:tabs>
          <w:tab w:val="clear" w:pos="360"/>
          <w:tab w:val="num" w:pos="1890"/>
        </w:tabs>
        <w:ind w:left="1890" w:hanging="450"/>
        <w:rPr>
          <w:rFonts w:ascii="Times New Roman" w:hAnsi="Times New Roman"/>
          <w:sz w:val="20"/>
        </w:rPr>
      </w:pPr>
      <w:r w:rsidRPr="003E4F67">
        <w:rPr>
          <w:rFonts w:ascii="Times New Roman" w:hAnsi="Times New Roman"/>
          <w:b/>
          <w:sz w:val="20"/>
        </w:rPr>
        <w:t>Insulation Installation:</w:t>
      </w:r>
      <w:r w:rsidRPr="003E4F67">
        <w:rPr>
          <w:rFonts w:ascii="Times New Roman" w:hAnsi="Times New Roman"/>
          <w:sz w:val="20"/>
        </w:rPr>
        <w:t xml:space="preserve"> Ensure surface of Carlisle VapAir Seal 725TR Air and Vapor Barrier is dry prior to installing insulation.  Place insulation over the surface and </w:t>
      </w:r>
      <w:r w:rsidRPr="003E4F67">
        <w:rPr>
          <w:rFonts w:ascii="Times New Roman" w:hAnsi="Times New Roman"/>
          <w:color w:val="FF0000"/>
          <w:sz w:val="20"/>
          <w:u w:val="single"/>
        </w:rPr>
        <w:t>mechanically fasten to the roof deck or adhere to the vapor barrier with Flexible FAST Adhesive</w:t>
      </w:r>
      <w:r w:rsidRPr="003E4F67">
        <w:rPr>
          <w:rFonts w:ascii="Times New Roman" w:hAnsi="Times New Roman"/>
          <w:color w:val="FF0000"/>
          <w:sz w:val="20"/>
        </w:rPr>
        <w:t xml:space="preserve"> </w:t>
      </w:r>
      <w:r w:rsidRPr="003E4F67">
        <w:rPr>
          <w:rFonts w:ascii="Times New Roman" w:hAnsi="Times New Roman"/>
          <w:sz w:val="20"/>
        </w:rPr>
        <w:t xml:space="preserve">in accordance with this Carlisle Specification. </w:t>
      </w:r>
    </w:p>
    <w:p w14:paraId="52652DFF" w14:textId="77777777" w:rsidR="00F67E35" w:rsidRPr="003E4F67" w:rsidRDefault="00F67E35" w:rsidP="00F67E35">
      <w:pPr>
        <w:pStyle w:val="ListParagraph"/>
        <w:rPr>
          <w:rFonts w:ascii="Times New Roman" w:hAnsi="Times New Roman"/>
          <w:sz w:val="20"/>
        </w:rPr>
      </w:pPr>
    </w:p>
    <w:p w14:paraId="0EA26236" w14:textId="77777777" w:rsidR="00F67E35" w:rsidRPr="003E4F67" w:rsidRDefault="00F67E35" w:rsidP="00F67E35">
      <w:pPr>
        <w:pStyle w:val="ListParagraph"/>
        <w:ind w:left="1890"/>
        <w:rPr>
          <w:rFonts w:ascii="Times New Roman" w:hAnsi="Times New Roman"/>
          <w:sz w:val="20"/>
        </w:rPr>
      </w:pPr>
      <w:r w:rsidRPr="003E4F67">
        <w:rPr>
          <w:rFonts w:ascii="Times New Roman" w:hAnsi="Times New Roman"/>
          <w:sz w:val="20"/>
        </w:rPr>
        <w:t xml:space="preserve"> </w:t>
      </w:r>
    </w:p>
    <w:p w14:paraId="069E6B8A" w14:textId="2AC9393D" w:rsidR="00F67E35" w:rsidRPr="003E4F67" w:rsidRDefault="00F67E35" w:rsidP="008026E7">
      <w:pPr>
        <w:pStyle w:val="ListParagraph"/>
        <w:numPr>
          <w:ilvl w:val="0"/>
          <w:numId w:val="10"/>
        </w:numPr>
        <w:tabs>
          <w:tab w:val="left" w:pos="-1440"/>
        </w:tabs>
        <w:ind w:left="1440" w:hanging="720"/>
        <w:jc w:val="both"/>
        <w:rPr>
          <w:rFonts w:ascii="Times New Roman" w:hAnsi="Times New Roman"/>
          <w:sz w:val="20"/>
        </w:rPr>
      </w:pPr>
      <w:r w:rsidRPr="003E4F67">
        <w:rPr>
          <w:rFonts w:ascii="Times New Roman" w:hAnsi="Times New Roman"/>
          <w:sz w:val="20"/>
        </w:rPr>
        <w:t xml:space="preserve">For metal decks, VapAir Seal MD Air and Vapor Barrier is specifically designed for direct application to fluted steel decks. It may also be used in conjunction with either Carlisle’s CAV-GRIP </w:t>
      </w:r>
      <w:r w:rsidR="00886210" w:rsidRPr="003E4F67">
        <w:rPr>
          <w:rFonts w:ascii="Times New Roman" w:hAnsi="Times New Roman"/>
          <w:sz w:val="20"/>
        </w:rPr>
        <w:t xml:space="preserve">III </w:t>
      </w:r>
      <w:r w:rsidRPr="003E4F67">
        <w:rPr>
          <w:rFonts w:ascii="Times New Roman" w:hAnsi="Times New Roman"/>
          <w:sz w:val="20"/>
        </w:rPr>
        <w:t xml:space="preserve">on vertical wall surfaces, such as structural concrete, gypsum, Securock, </w:t>
      </w:r>
      <w:r w:rsidR="00991A92" w:rsidRPr="003E4F67">
        <w:rPr>
          <w:rFonts w:ascii="Times New Roman" w:hAnsi="Times New Roman"/>
          <w:bCs/>
          <w:sz w:val="20"/>
        </w:rPr>
        <w:t>Securock Weather Defense,</w:t>
      </w:r>
      <w:r w:rsidR="00991A92" w:rsidRPr="003E4F67">
        <w:rPr>
          <w:rFonts w:ascii="Times New Roman" w:hAnsi="Times New Roman"/>
          <w:sz w:val="20"/>
        </w:rPr>
        <w:t xml:space="preserve"> </w:t>
      </w:r>
      <w:r w:rsidRPr="003E4F67">
        <w:rPr>
          <w:rFonts w:ascii="Times New Roman" w:hAnsi="Times New Roman"/>
          <w:sz w:val="20"/>
        </w:rPr>
        <w:t>DensDeck Prime</w:t>
      </w:r>
      <w:r w:rsidR="00011FA0" w:rsidRPr="003E4F67">
        <w:rPr>
          <w:rFonts w:ascii="Times New Roman" w:hAnsi="Times New Roman"/>
          <w:sz w:val="20"/>
        </w:rPr>
        <w:t>,</w:t>
      </w:r>
      <w:r w:rsidR="00991A92" w:rsidRPr="003E4F67">
        <w:rPr>
          <w:rFonts w:ascii="Times New Roman" w:hAnsi="Times New Roman"/>
          <w:sz w:val="20"/>
        </w:rPr>
        <w:t xml:space="preserve"> </w:t>
      </w:r>
      <w:r w:rsidR="00011FA0" w:rsidRPr="003E4F67">
        <w:rPr>
          <w:rFonts w:ascii="Times New Roman" w:hAnsi="Times New Roman"/>
          <w:sz w:val="20"/>
        </w:rPr>
        <w:t>DensDeck StormX Prime</w:t>
      </w:r>
      <w:r w:rsidR="00291357" w:rsidRPr="003E4F67">
        <w:rPr>
          <w:rFonts w:ascii="Times New Roman" w:hAnsi="Times New Roman"/>
          <w:sz w:val="20"/>
        </w:rPr>
        <w:t xml:space="preserve">, </w:t>
      </w:r>
      <w:r w:rsidR="00991A92" w:rsidRPr="003E4F67">
        <w:rPr>
          <w:rFonts w:ascii="Times New Roman" w:hAnsi="Times New Roman"/>
          <w:sz w:val="20"/>
        </w:rPr>
        <w:t xml:space="preserve">DensDeck ProFast Prime, </w:t>
      </w:r>
      <w:r w:rsidR="00CF6BE5" w:rsidRPr="003E4F67">
        <w:rPr>
          <w:rFonts w:ascii="Times New Roman" w:hAnsi="Times New Roman"/>
          <w:sz w:val="20"/>
        </w:rPr>
        <w:t>DEXcell</w:t>
      </w:r>
      <w:r w:rsidRPr="003E4F67">
        <w:rPr>
          <w:rFonts w:ascii="Times New Roman" w:hAnsi="Times New Roman"/>
          <w:sz w:val="20"/>
        </w:rPr>
        <w:t xml:space="preserve"> and plywood substrates.</w:t>
      </w:r>
    </w:p>
    <w:p w14:paraId="06905046" w14:textId="77777777" w:rsidR="00DC1FA3" w:rsidRPr="003E4F67" w:rsidRDefault="00DC1FA3" w:rsidP="00DC1FA3">
      <w:pPr>
        <w:pStyle w:val="ListParagraph"/>
        <w:rPr>
          <w:rFonts w:ascii="Times New Roman" w:hAnsi="Times New Roman"/>
          <w:sz w:val="20"/>
        </w:rPr>
      </w:pPr>
    </w:p>
    <w:p w14:paraId="69643750" w14:textId="77777777" w:rsidR="00DC1FA3" w:rsidRPr="003E4F67" w:rsidRDefault="00B1500C" w:rsidP="008026E7">
      <w:pPr>
        <w:pStyle w:val="ListParagraph"/>
        <w:numPr>
          <w:ilvl w:val="0"/>
          <w:numId w:val="10"/>
        </w:numPr>
        <w:tabs>
          <w:tab w:val="left" w:pos="-1440"/>
        </w:tabs>
        <w:ind w:left="1440" w:hanging="720"/>
        <w:jc w:val="both"/>
        <w:rPr>
          <w:rFonts w:ascii="Times New Roman" w:hAnsi="Times New Roman"/>
          <w:b/>
          <w:sz w:val="20"/>
        </w:rPr>
      </w:pPr>
      <w:r w:rsidRPr="003E4F67">
        <w:rPr>
          <w:rFonts w:ascii="Times New Roman" w:hAnsi="Times New Roman"/>
          <w:b/>
          <w:sz w:val="20"/>
        </w:rPr>
        <w:lastRenderedPageBreak/>
        <w:t xml:space="preserve">VapAir Seal </w:t>
      </w:r>
      <w:r w:rsidR="00F67E35" w:rsidRPr="003E4F67">
        <w:rPr>
          <w:rFonts w:ascii="Times New Roman" w:hAnsi="Times New Roman"/>
          <w:b/>
          <w:sz w:val="20"/>
        </w:rPr>
        <w:t>MD</w:t>
      </w:r>
      <w:r w:rsidRPr="003E4F67">
        <w:rPr>
          <w:rFonts w:ascii="Times New Roman" w:hAnsi="Times New Roman"/>
          <w:b/>
          <w:sz w:val="20"/>
        </w:rPr>
        <w:t xml:space="preserve"> </w:t>
      </w:r>
      <w:r w:rsidR="00DC1FA3" w:rsidRPr="003E4F67">
        <w:rPr>
          <w:rFonts w:ascii="Times New Roman" w:hAnsi="Times New Roman"/>
          <w:b/>
          <w:sz w:val="20"/>
        </w:rPr>
        <w:t>Installation:</w:t>
      </w:r>
    </w:p>
    <w:p w14:paraId="44AAE682" w14:textId="77777777" w:rsidR="00DC1FA3" w:rsidRPr="003E4F67" w:rsidRDefault="00DC1FA3" w:rsidP="00DC1FA3">
      <w:pPr>
        <w:tabs>
          <w:tab w:val="left" w:pos="-1440"/>
        </w:tabs>
        <w:jc w:val="both"/>
        <w:rPr>
          <w:rFonts w:ascii="Times New Roman" w:hAnsi="Times New Roman"/>
          <w:sz w:val="20"/>
        </w:rPr>
      </w:pPr>
    </w:p>
    <w:p w14:paraId="6B59D906" w14:textId="77777777" w:rsidR="00DC1FA3" w:rsidRPr="003E4F67" w:rsidRDefault="00DC1FA3" w:rsidP="008026E7">
      <w:pPr>
        <w:numPr>
          <w:ilvl w:val="0"/>
          <w:numId w:val="20"/>
        </w:numPr>
        <w:tabs>
          <w:tab w:val="clear" w:pos="360"/>
          <w:tab w:val="left" w:pos="-1440"/>
          <w:tab w:val="num" w:pos="1890"/>
        </w:tabs>
        <w:ind w:left="1890" w:hanging="450"/>
        <w:jc w:val="both"/>
        <w:rPr>
          <w:rFonts w:ascii="Times New Roman" w:hAnsi="Times New Roman"/>
          <w:sz w:val="20"/>
        </w:rPr>
      </w:pPr>
      <w:r w:rsidRPr="003E4F67">
        <w:rPr>
          <w:rFonts w:ascii="Times New Roman" w:hAnsi="Times New Roman"/>
          <w:b/>
          <w:sz w:val="20"/>
        </w:rPr>
        <w:t>Surface Preparation</w:t>
      </w:r>
      <w:r w:rsidRPr="003E4F67">
        <w:rPr>
          <w:rFonts w:ascii="Times New Roman" w:hAnsi="Times New Roman"/>
          <w:sz w:val="20"/>
        </w:rPr>
        <w:t xml:space="preserve">: </w:t>
      </w:r>
      <w:r w:rsidR="00F67E35" w:rsidRPr="003E4F67">
        <w:rPr>
          <w:rFonts w:ascii="Times New Roman" w:hAnsi="Times New Roman"/>
          <w:sz w:val="20"/>
        </w:rPr>
        <w:t>The surface shall have a smooth finish and be free of voids, spalled areas, sharp protrusions, loose aggregate, laitance and form release agents.  In the event of rain, concrete must be allowed to dry before primer is applied</w:t>
      </w:r>
      <w:r w:rsidRPr="003E4F67">
        <w:rPr>
          <w:rFonts w:ascii="Times New Roman" w:hAnsi="Times New Roman"/>
          <w:sz w:val="20"/>
        </w:rPr>
        <w:t>.</w:t>
      </w:r>
    </w:p>
    <w:p w14:paraId="70E7A62D" w14:textId="77777777" w:rsidR="00DC1FA3" w:rsidRPr="003E4F67" w:rsidRDefault="00DC1FA3" w:rsidP="00DC1FA3">
      <w:pPr>
        <w:tabs>
          <w:tab w:val="left" w:pos="-1440"/>
          <w:tab w:val="num" w:pos="1890"/>
        </w:tabs>
        <w:ind w:left="1890" w:hanging="450"/>
        <w:jc w:val="both"/>
        <w:rPr>
          <w:rFonts w:ascii="Times New Roman" w:hAnsi="Times New Roman"/>
          <w:sz w:val="20"/>
        </w:rPr>
      </w:pPr>
    </w:p>
    <w:p w14:paraId="01DEF4E0" w14:textId="77777777" w:rsidR="00DC1FA3" w:rsidRPr="003E4F67" w:rsidRDefault="00DC1FA3" w:rsidP="008026E7">
      <w:pPr>
        <w:numPr>
          <w:ilvl w:val="0"/>
          <w:numId w:val="20"/>
        </w:numPr>
        <w:tabs>
          <w:tab w:val="left" w:pos="-1440"/>
        </w:tabs>
        <w:ind w:left="1890" w:hanging="450"/>
        <w:jc w:val="both"/>
        <w:rPr>
          <w:rFonts w:ascii="Times New Roman" w:hAnsi="Times New Roman"/>
          <w:sz w:val="20"/>
        </w:rPr>
      </w:pPr>
      <w:r w:rsidRPr="003E4F67">
        <w:rPr>
          <w:rFonts w:ascii="Times New Roman" w:hAnsi="Times New Roman"/>
          <w:b/>
          <w:sz w:val="20"/>
        </w:rPr>
        <w:t>Primer</w:t>
      </w:r>
      <w:r w:rsidRPr="003E4F67">
        <w:rPr>
          <w:rFonts w:ascii="Times New Roman" w:hAnsi="Times New Roman"/>
          <w:sz w:val="20"/>
        </w:rPr>
        <w:t xml:space="preserve">: Surfaces to receive </w:t>
      </w:r>
      <w:r w:rsidR="00B1500C" w:rsidRPr="003E4F67">
        <w:rPr>
          <w:rFonts w:ascii="Times New Roman" w:hAnsi="Times New Roman"/>
          <w:sz w:val="20"/>
        </w:rPr>
        <w:t xml:space="preserve">VapAir Seal </w:t>
      </w:r>
      <w:r w:rsidR="00F67E35" w:rsidRPr="003E4F67">
        <w:rPr>
          <w:rFonts w:ascii="Times New Roman" w:hAnsi="Times New Roman"/>
          <w:sz w:val="20"/>
        </w:rPr>
        <w:t>MD</w:t>
      </w:r>
      <w:r w:rsidRPr="003E4F67">
        <w:rPr>
          <w:rFonts w:ascii="Times New Roman" w:hAnsi="Times New Roman"/>
          <w:sz w:val="20"/>
        </w:rPr>
        <w:t xml:space="preserve"> Air and Vapor Barrier must be clean and dry.  Prime with </w:t>
      </w:r>
      <w:r w:rsidRPr="003E4F67">
        <w:rPr>
          <w:rFonts w:ascii="Times New Roman" w:hAnsi="Times New Roman"/>
          <w:color w:val="FF0000"/>
          <w:sz w:val="20"/>
          <w:u w:val="single"/>
        </w:rPr>
        <w:t xml:space="preserve">CCW 702 or 702LV </w:t>
      </w:r>
      <w:r w:rsidR="00A152E1" w:rsidRPr="003E4F67">
        <w:rPr>
          <w:rFonts w:ascii="Times New Roman" w:hAnsi="Times New Roman"/>
          <w:color w:val="FF0000"/>
          <w:sz w:val="20"/>
          <w:u w:val="single"/>
        </w:rPr>
        <w:t>or C</w:t>
      </w:r>
      <w:r w:rsidR="00F67E35" w:rsidRPr="003E4F67">
        <w:rPr>
          <w:rFonts w:ascii="Times New Roman" w:hAnsi="Times New Roman"/>
          <w:color w:val="FF0000"/>
          <w:sz w:val="20"/>
          <w:u w:val="single"/>
        </w:rPr>
        <w:t>av</w:t>
      </w:r>
      <w:r w:rsidR="00A152E1" w:rsidRPr="003E4F67">
        <w:rPr>
          <w:rFonts w:ascii="Times New Roman" w:hAnsi="Times New Roman"/>
          <w:color w:val="FF0000"/>
          <w:sz w:val="20"/>
          <w:u w:val="single"/>
        </w:rPr>
        <w:t>-G</w:t>
      </w:r>
      <w:r w:rsidR="00F67E35" w:rsidRPr="003E4F67">
        <w:rPr>
          <w:rFonts w:ascii="Times New Roman" w:hAnsi="Times New Roman"/>
          <w:color w:val="FF0000"/>
          <w:sz w:val="20"/>
          <w:u w:val="single"/>
        </w:rPr>
        <w:t>rip</w:t>
      </w:r>
      <w:r w:rsidR="00A152E1" w:rsidRPr="003E4F67">
        <w:rPr>
          <w:rFonts w:ascii="Times New Roman" w:hAnsi="Times New Roman"/>
          <w:color w:val="FF0000"/>
          <w:sz w:val="20"/>
          <w:u w:val="single"/>
        </w:rPr>
        <w:t xml:space="preserve"> III</w:t>
      </w:r>
      <w:r w:rsidRPr="003E4F67">
        <w:rPr>
          <w:rFonts w:ascii="Times New Roman" w:hAnsi="Times New Roman"/>
          <w:color w:val="FF0000"/>
          <w:sz w:val="20"/>
        </w:rPr>
        <w:t xml:space="preserve"> </w:t>
      </w:r>
      <w:r w:rsidRPr="003E4F67">
        <w:rPr>
          <w:rFonts w:ascii="Times New Roman" w:hAnsi="Times New Roman"/>
          <w:sz w:val="20"/>
        </w:rPr>
        <w:t>Primer. Apply Primer by spray, brush or with a long nap roller at the applicable coverage rate noted above.  At 75</w:t>
      </w:r>
      <w:r w:rsidRPr="003E4F67">
        <w:rPr>
          <w:rFonts w:ascii="Times New Roman" w:hAnsi="Times New Roman"/>
          <w:sz w:val="20"/>
        </w:rPr>
        <w:sym w:font="Symbol" w:char="F0B0"/>
      </w:r>
      <w:r w:rsidRPr="003E4F67">
        <w:rPr>
          <w:rFonts w:ascii="Times New Roman" w:hAnsi="Times New Roman"/>
          <w:sz w:val="20"/>
        </w:rPr>
        <w:t xml:space="preserve"> F allow primer to dry 1 hour minimum.  Primer has a satisfactory cure when it will not transfer when touched.  Prime only areas to be waterproofed the same day.  Re-prime if area becomes dirty.</w:t>
      </w:r>
    </w:p>
    <w:p w14:paraId="6164F7D6" w14:textId="77777777" w:rsidR="00DC1FA3" w:rsidRPr="003E4F67" w:rsidRDefault="00DC1FA3" w:rsidP="00DC1FA3">
      <w:pPr>
        <w:tabs>
          <w:tab w:val="left" w:pos="-1440"/>
          <w:tab w:val="num" w:pos="1890"/>
        </w:tabs>
        <w:ind w:left="1890" w:hanging="450"/>
        <w:jc w:val="both"/>
        <w:rPr>
          <w:rFonts w:ascii="Times New Roman" w:hAnsi="Times New Roman"/>
          <w:sz w:val="20"/>
        </w:rPr>
      </w:pPr>
    </w:p>
    <w:p w14:paraId="7984AB00" w14:textId="77777777" w:rsidR="00DC1FA3" w:rsidRPr="003E4F67" w:rsidRDefault="00DC1FA3" w:rsidP="008026E7">
      <w:pPr>
        <w:numPr>
          <w:ilvl w:val="0"/>
          <w:numId w:val="20"/>
        </w:numPr>
        <w:tabs>
          <w:tab w:val="left" w:pos="-1440"/>
        </w:tabs>
        <w:ind w:left="1890" w:hanging="450"/>
        <w:jc w:val="both"/>
        <w:rPr>
          <w:rFonts w:ascii="Times New Roman" w:hAnsi="Times New Roman"/>
          <w:sz w:val="20"/>
        </w:rPr>
      </w:pPr>
      <w:r w:rsidRPr="003E4F67">
        <w:rPr>
          <w:rFonts w:ascii="Times New Roman" w:hAnsi="Times New Roman"/>
          <w:b/>
          <w:sz w:val="20"/>
        </w:rPr>
        <w:t>Application</w:t>
      </w:r>
      <w:r w:rsidRPr="003E4F67">
        <w:rPr>
          <w:rFonts w:ascii="Times New Roman" w:hAnsi="Times New Roman"/>
          <w:sz w:val="20"/>
        </w:rPr>
        <w:t xml:space="preserve">: </w:t>
      </w:r>
      <w:r w:rsidR="00F67E35" w:rsidRPr="003E4F67">
        <w:rPr>
          <w:rFonts w:ascii="Times New Roman" w:hAnsi="Times New Roman"/>
          <w:sz w:val="20"/>
        </w:rPr>
        <w:t xml:space="preserve">Apply VapAir Seal MD Air and Vapor Barrier to the metal deck from low to high point, in a shingle fashion, so that laps will shed water. Overlap all edges at lease 2-1/2". End laps shall be staggered. Place either a 6” wide section of 24 gauge sheet metal or a 6” wide section of VapAir Seal MD directly on the metal under each end lap, perpendicular to the end lap, to ensure a solid surface to roll the end lap together. Seams and end laps must be rolled with a 2” </w:t>
      </w:r>
      <w:proofErr w:type="spellStart"/>
      <w:r w:rsidR="00F67E35" w:rsidRPr="003E4F67">
        <w:rPr>
          <w:rFonts w:ascii="Times New Roman" w:hAnsi="Times New Roman"/>
          <w:sz w:val="20"/>
        </w:rPr>
        <w:t>seam</w:t>
      </w:r>
      <w:proofErr w:type="spellEnd"/>
      <w:r w:rsidR="00F67E35" w:rsidRPr="003E4F67">
        <w:rPr>
          <w:rFonts w:ascii="Times New Roman" w:hAnsi="Times New Roman"/>
          <w:sz w:val="20"/>
        </w:rPr>
        <w:t xml:space="preserve"> roller or stand-up </w:t>
      </w:r>
      <w:proofErr w:type="spellStart"/>
      <w:r w:rsidR="00F67E35" w:rsidRPr="003E4F67">
        <w:rPr>
          <w:rFonts w:ascii="Times New Roman" w:hAnsi="Times New Roman"/>
          <w:sz w:val="20"/>
        </w:rPr>
        <w:t>seam</w:t>
      </w:r>
      <w:proofErr w:type="spellEnd"/>
      <w:r w:rsidR="00F67E35" w:rsidRPr="003E4F67">
        <w:rPr>
          <w:rFonts w:ascii="Times New Roman" w:hAnsi="Times New Roman"/>
          <w:sz w:val="20"/>
        </w:rPr>
        <w:t xml:space="preserve"> roller. Place membrane carefully so as to avoid wrinkles and fish mouths. Immediately after installation, broom the sheet to ensure proper contact to the metal</w:t>
      </w:r>
      <w:r w:rsidRPr="003E4F67">
        <w:rPr>
          <w:rFonts w:ascii="Times New Roman" w:hAnsi="Times New Roman"/>
          <w:sz w:val="20"/>
        </w:rPr>
        <w:t>.</w:t>
      </w:r>
    </w:p>
    <w:p w14:paraId="71A1232C" w14:textId="77777777" w:rsidR="00F23D72" w:rsidRPr="003E4F67" w:rsidRDefault="00F23D72" w:rsidP="00F23D72">
      <w:pPr>
        <w:pStyle w:val="ListParagraph"/>
        <w:rPr>
          <w:rFonts w:ascii="Times New Roman" w:hAnsi="Times New Roman"/>
          <w:sz w:val="20"/>
        </w:rPr>
      </w:pPr>
    </w:p>
    <w:p w14:paraId="4DCF38B5" w14:textId="77777777" w:rsidR="00F23D72" w:rsidRPr="003E4F67" w:rsidRDefault="00F23D72" w:rsidP="008026E7">
      <w:pPr>
        <w:pStyle w:val="ListParagraph"/>
        <w:numPr>
          <w:ilvl w:val="0"/>
          <w:numId w:val="20"/>
        </w:numPr>
        <w:ind w:left="1890" w:hanging="450"/>
        <w:rPr>
          <w:rFonts w:ascii="Times New Roman" w:hAnsi="Times New Roman"/>
          <w:sz w:val="20"/>
        </w:rPr>
      </w:pPr>
      <w:r w:rsidRPr="003E4F67">
        <w:rPr>
          <w:rFonts w:ascii="Times New Roman" w:hAnsi="Times New Roman"/>
          <w:b/>
          <w:sz w:val="20"/>
        </w:rPr>
        <w:t>Insulation Installation:</w:t>
      </w:r>
      <w:r w:rsidRPr="003E4F67">
        <w:rPr>
          <w:rFonts w:ascii="Times New Roman" w:hAnsi="Times New Roman"/>
          <w:sz w:val="20"/>
        </w:rPr>
        <w:t xml:space="preserve"> </w:t>
      </w:r>
      <w:r w:rsidR="00F67E35" w:rsidRPr="003E4F67">
        <w:rPr>
          <w:rFonts w:ascii="Times New Roman" w:hAnsi="Times New Roman"/>
          <w:sz w:val="20"/>
        </w:rPr>
        <w:t>Ensure surface of VapAir Seal MD Air and Vapor Barrier is dry prior to installing insulation. Place insulation over the surface and mechanically fasten to the roof deck accordance with this Carlisle Specification</w:t>
      </w:r>
      <w:r w:rsidRPr="003E4F67">
        <w:rPr>
          <w:rFonts w:ascii="Times New Roman" w:hAnsi="Times New Roman"/>
          <w:sz w:val="20"/>
        </w:rPr>
        <w:t xml:space="preserve">.  </w:t>
      </w:r>
    </w:p>
    <w:p w14:paraId="21BF5CFC" w14:textId="77777777" w:rsidR="00F23D72" w:rsidRPr="003E4F67" w:rsidRDefault="00F23D72" w:rsidP="00F23D72">
      <w:pPr>
        <w:tabs>
          <w:tab w:val="left" w:pos="-1440"/>
        </w:tabs>
        <w:ind w:left="1890"/>
        <w:jc w:val="both"/>
        <w:rPr>
          <w:rFonts w:ascii="Times New Roman" w:hAnsi="Times New Roman"/>
          <w:sz w:val="20"/>
        </w:rPr>
      </w:pPr>
    </w:p>
    <w:p w14:paraId="455EF23C" w14:textId="77777777" w:rsidR="001D7F11" w:rsidRPr="003E4F67" w:rsidRDefault="001D7F11" w:rsidP="001D7F11">
      <w:pPr>
        <w:tabs>
          <w:tab w:val="left" w:pos="-1440"/>
        </w:tabs>
        <w:jc w:val="both"/>
        <w:rPr>
          <w:rFonts w:ascii="Times New Roman" w:hAnsi="Times New Roman"/>
          <w:sz w:val="20"/>
        </w:rPr>
      </w:pPr>
    </w:p>
    <w:p w14:paraId="667FB499" w14:textId="77777777" w:rsidR="00425B89" w:rsidRPr="003E4F67" w:rsidRDefault="001D7F11">
      <w:pPr>
        <w:tabs>
          <w:tab w:val="left" w:pos="-1440"/>
        </w:tabs>
        <w:ind w:left="720" w:hanging="720"/>
        <w:jc w:val="both"/>
        <w:rPr>
          <w:rFonts w:ascii="Times New Roman" w:hAnsi="Times New Roman"/>
          <w:b/>
          <w:sz w:val="20"/>
        </w:rPr>
      </w:pPr>
      <w:r w:rsidRPr="003E4F67">
        <w:rPr>
          <w:rFonts w:ascii="Times New Roman" w:hAnsi="Times New Roman"/>
          <w:b/>
        </w:rPr>
        <w:t>3.03</w:t>
      </w:r>
      <w:r w:rsidR="00425B89" w:rsidRPr="003E4F67">
        <w:rPr>
          <w:rFonts w:ascii="Times New Roman" w:hAnsi="Times New Roman"/>
          <w:b/>
        </w:rPr>
        <w:tab/>
        <w:t>INSULATION PLACEMENT</w:t>
      </w:r>
    </w:p>
    <w:p w14:paraId="4C403264" w14:textId="77777777" w:rsidR="00425B89" w:rsidRPr="003E4F67" w:rsidRDefault="00425B89">
      <w:pPr>
        <w:jc w:val="both"/>
        <w:rPr>
          <w:rFonts w:ascii="Times New Roman" w:hAnsi="Times New Roman"/>
          <w:bCs/>
          <w:sz w:val="20"/>
        </w:rPr>
      </w:pPr>
    </w:p>
    <w:p w14:paraId="55D9F3E1"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Install insulation or membrane underlayment over the substrate with boards butted tightly together with no joints or gaps greater than 1/4 inch.  Stagger joints both horizontally and vertically if multiple layers are provided.</w:t>
      </w:r>
    </w:p>
    <w:p w14:paraId="256DD881" w14:textId="77777777" w:rsidR="00425B89" w:rsidRPr="003E4F67" w:rsidRDefault="00425B89">
      <w:pPr>
        <w:jc w:val="both"/>
        <w:rPr>
          <w:rFonts w:ascii="Times New Roman" w:hAnsi="Times New Roman"/>
          <w:sz w:val="20"/>
        </w:rPr>
      </w:pPr>
    </w:p>
    <w:p w14:paraId="02179792" w14:textId="65CD5D8A"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 xml:space="preserve">Secure insulation to the substrate with the required mechanical fasteners or </w:t>
      </w:r>
      <w:r w:rsidR="00297E17" w:rsidRPr="003E4F67">
        <w:rPr>
          <w:rFonts w:ascii="Times New Roman" w:hAnsi="Times New Roman"/>
          <w:sz w:val="20"/>
        </w:rPr>
        <w:t>insulation a</w:t>
      </w:r>
      <w:r w:rsidRPr="003E4F67">
        <w:rPr>
          <w:rFonts w:ascii="Times New Roman" w:hAnsi="Times New Roman"/>
          <w:sz w:val="20"/>
        </w:rPr>
        <w:t xml:space="preserve">dhesive </w:t>
      </w:r>
      <w:r w:rsidR="00B44253" w:rsidRPr="003E4F67">
        <w:rPr>
          <w:rFonts w:ascii="Times New Roman" w:hAnsi="Times New Roman"/>
          <w:sz w:val="20"/>
        </w:rPr>
        <w:t xml:space="preserve">Carlisle </w:t>
      </w:r>
      <w:r w:rsidR="00D72725" w:rsidRPr="003E4F67">
        <w:rPr>
          <w:rFonts w:ascii="Times New Roman" w:hAnsi="Times New Roman"/>
          <w:sz w:val="20"/>
        </w:rPr>
        <w:t xml:space="preserve">Flexible </w:t>
      </w:r>
      <w:r w:rsidR="00B44253" w:rsidRPr="003E4F67">
        <w:rPr>
          <w:rFonts w:ascii="Times New Roman" w:hAnsi="Times New Roman"/>
          <w:sz w:val="20"/>
        </w:rPr>
        <w:t>FAST Adhesive</w:t>
      </w:r>
      <w:r w:rsidR="001D7F11" w:rsidRPr="003E4F67">
        <w:rPr>
          <w:rFonts w:ascii="Times New Roman" w:hAnsi="Times New Roman"/>
          <w:sz w:val="20"/>
        </w:rPr>
        <w:t xml:space="preserve"> </w:t>
      </w:r>
      <w:r w:rsidRPr="003E4F67">
        <w:rPr>
          <w:rFonts w:ascii="Times New Roman" w:hAnsi="Times New Roman"/>
          <w:sz w:val="20"/>
        </w:rPr>
        <w:t>in a</w:t>
      </w:r>
      <w:r w:rsidR="00843A8F" w:rsidRPr="003E4F67">
        <w:rPr>
          <w:rFonts w:ascii="Times New Roman" w:hAnsi="Times New Roman"/>
          <w:sz w:val="20"/>
        </w:rPr>
        <w:t>ccordance with the manufacturer’</w:t>
      </w:r>
      <w:r w:rsidRPr="003E4F67">
        <w:rPr>
          <w:rFonts w:ascii="Times New Roman" w:hAnsi="Times New Roman"/>
          <w:sz w:val="20"/>
        </w:rPr>
        <w:t>s specifications.</w:t>
      </w:r>
    </w:p>
    <w:p w14:paraId="5E1E732F" w14:textId="77777777" w:rsidR="00425B89" w:rsidRPr="003E4F67" w:rsidRDefault="00425B89">
      <w:pPr>
        <w:jc w:val="both"/>
        <w:rPr>
          <w:rFonts w:ascii="Times New Roman" w:hAnsi="Times New Roman"/>
          <w:bCs/>
          <w:sz w:val="20"/>
        </w:rPr>
      </w:pPr>
    </w:p>
    <w:p w14:paraId="5135C64A" w14:textId="77777777" w:rsidR="00425B89" w:rsidRPr="003E4F67" w:rsidRDefault="001D7F11">
      <w:pPr>
        <w:jc w:val="both"/>
        <w:rPr>
          <w:rFonts w:ascii="Times New Roman" w:hAnsi="Times New Roman"/>
          <w:b/>
          <w:sz w:val="20"/>
        </w:rPr>
      </w:pPr>
      <w:r w:rsidRPr="003E4F67">
        <w:rPr>
          <w:rFonts w:ascii="Times New Roman" w:hAnsi="Times New Roman"/>
          <w:b/>
        </w:rPr>
        <w:t>3.04</w:t>
      </w:r>
      <w:r w:rsidR="00425B89" w:rsidRPr="003E4F67">
        <w:rPr>
          <w:rFonts w:ascii="Times New Roman" w:hAnsi="Times New Roman"/>
          <w:b/>
        </w:rPr>
        <w:tab/>
        <w:t>MEMBRANE PLACEMENT AND BONDING</w:t>
      </w:r>
    </w:p>
    <w:p w14:paraId="1704EB2A" w14:textId="77777777" w:rsidR="00425B89" w:rsidRPr="003E4F67" w:rsidRDefault="00425B89">
      <w:pPr>
        <w:jc w:val="both"/>
        <w:rPr>
          <w:rFonts w:ascii="Times New Roman" w:hAnsi="Times New Roman"/>
          <w:bCs/>
          <w:sz w:val="20"/>
        </w:rPr>
      </w:pPr>
    </w:p>
    <w:p w14:paraId="2A7DD365" w14:textId="0E22821E" w:rsidR="006B65D9" w:rsidRPr="003E4F67" w:rsidRDefault="006B65D9" w:rsidP="006B65D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GENERAL:</w:t>
      </w:r>
    </w:p>
    <w:p w14:paraId="7330DE5A" w14:textId="7439EA9C" w:rsidR="00587EEF" w:rsidRPr="003E4F67" w:rsidRDefault="00587EEF" w:rsidP="00154A9C">
      <w:pPr>
        <w:pStyle w:val="ListParagraph"/>
        <w:numPr>
          <w:ilvl w:val="0"/>
          <w:numId w:val="24"/>
        </w:numPr>
        <w:tabs>
          <w:tab w:val="left" w:pos="-1440"/>
        </w:tabs>
        <w:ind w:left="1980" w:hanging="540"/>
        <w:jc w:val="both"/>
        <w:rPr>
          <w:rFonts w:ascii="Times New Roman" w:hAnsi="Times New Roman"/>
          <w:sz w:val="20"/>
        </w:rPr>
      </w:pPr>
      <w:r w:rsidRPr="003E4F67">
        <w:rPr>
          <w:rFonts w:ascii="Times New Roman" w:hAnsi="Times New Roman"/>
          <w:sz w:val="20"/>
        </w:rPr>
        <w:t>The SAT</w:t>
      </w:r>
      <w:r w:rsidR="000A2B1A" w:rsidRPr="003E4F67">
        <w:rPr>
          <w:rFonts w:ascii="Times New Roman" w:hAnsi="Times New Roman"/>
          <w:b/>
          <w:sz w:val="20"/>
          <w:vertAlign w:val="superscript"/>
        </w:rPr>
        <w:t>TM</w:t>
      </w:r>
      <w:r w:rsidRPr="003E4F67">
        <w:rPr>
          <w:rFonts w:ascii="Times New Roman" w:hAnsi="Times New Roman"/>
          <w:sz w:val="20"/>
        </w:rPr>
        <w:t xml:space="preserve"> membrane temperature must reach the required minimum temperature prior to </w:t>
      </w:r>
      <w:proofErr w:type="gramStart"/>
      <w:r w:rsidRPr="003E4F67">
        <w:rPr>
          <w:rFonts w:ascii="Times New Roman" w:hAnsi="Times New Roman"/>
          <w:sz w:val="20"/>
        </w:rPr>
        <w:t>installing</w:t>
      </w:r>
      <w:proofErr w:type="gramEnd"/>
      <w:r w:rsidRPr="003E4F67">
        <w:rPr>
          <w:rFonts w:ascii="Times New Roman" w:hAnsi="Times New Roman"/>
          <w:sz w:val="20"/>
        </w:rPr>
        <w:t>.</w:t>
      </w:r>
    </w:p>
    <w:p w14:paraId="59940F5F" w14:textId="77777777" w:rsidR="00E00BFA" w:rsidRPr="003E4F67" w:rsidRDefault="00E00BFA" w:rsidP="00E00BFA">
      <w:pPr>
        <w:pStyle w:val="ListParagraph"/>
        <w:tabs>
          <w:tab w:val="left" w:pos="-1440"/>
        </w:tabs>
        <w:ind w:left="1980"/>
        <w:jc w:val="both"/>
        <w:rPr>
          <w:rFonts w:ascii="Times New Roman" w:hAnsi="Times New Roman"/>
          <w:sz w:val="20"/>
        </w:rPr>
      </w:pPr>
    </w:p>
    <w:p w14:paraId="4F62F8BE" w14:textId="5CFCB8FD" w:rsidR="00154A9C" w:rsidRPr="003E4F67" w:rsidRDefault="00154A9C" w:rsidP="00154A9C">
      <w:pPr>
        <w:pStyle w:val="ListParagraph"/>
        <w:numPr>
          <w:ilvl w:val="0"/>
          <w:numId w:val="24"/>
        </w:numPr>
        <w:tabs>
          <w:tab w:val="left" w:pos="-1440"/>
        </w:tabs>
        <w:ind w:left="1980" w:hanging="540"/>
        <w:jc w:val="both"/>
        <w:rPr>
          <w:rFonts w:ascii="Times New Roman" w:hAnsi="Times New Roman"/>
          <w:sz w:val="20"/>
        </w:rPr>
      </w:pPr>
      <w:r w:rsidRPr="003E4F67">
        <w:rPr>
          <w:rFonts w:ascii="Times New Roman" w:hAnsi="Times New Roman"/>
          <w:sz w:val="20"/>
        </w:rPr>
        <w:t xml:space="preserve">Prior to membrane placement, the </w:t>
      </w:r>
      <w:proofErr w:type="spellStart"/>
      <w:r w:rsidRPr="003E4F67">
        <w:rPr>
          <w:rFonts w:ascii="Times New Roman" w:hAnsi="Times New Roman"/>
          <w:sz w:val="20"/>
        </w:rPr>
        <w:t>subtrate</w:t>
      </w:r>
      <w:proofErr w:type="spellEnd"/>
      <w:r w:rsidRPr="003E4F67">
        <w:rPr>
          <w:rFonts w:ascii="Times New Roman" w:hAnsi="Times New Roman"/>
          <w:sz w:val="20"/>
        </w:rPr>
        <w:t xml:space="preserve"> must be cleaned to remove dust or debris which may interfere with the membrane </w:t>
      </w:r>
      <w:proofErr w:type="spellStart"/>
      <w:proofErr w:type="gramStart"/>
      <w:r w:rsidRPr="003E4F67">
        <w:rPr>
          <w:rFonts w:ascii="Times New Roman" w:hAnsi="Times New Roman"/>
          <w:sz w:val="20"/>
        </w:rPr>
        <w:t>bond.material</w:t>
      </w:r>
      <w:proofErr w:type="spellEnd"/>
      <w:proofErr w:type="gramEnd"/>
      <w:r w:rsidRPr="003E4F67">
        <w:rPr>
          <w:rFonts w:ascii="Times New Roman" w:hAnsi="Times New Roman"/>
          <w:sz w:val="20"/>
        </w:rPr>
        <w:t>.</w:t>
      </w:r>
    </w:p>
    <w:p w14:paraId="4F798881" w14:textId="77777777" w:rsidR="00E00BFA" w:rsidRPr="003E4F67" w:rsidRDefault="00E00BFA" w:rsidP="00E00BFA">
      <w:pPr>
        <w:tabs>
          <w:tab w:val="left" w:pos="-1440"/>
        </w:tabs>
        <w:jc w:val="both"/>
        <w:rPr>
          <w:rFonts w:ascii="Times New Roman" w:hAnsi="Times New Roman"/>
          <w:sz w:val="20"/>
        </w:rPr>
      </w:pPr>
    </w:p>
    <w:p w14:paraId="6668E88C" w14:textId="7AA2A8ED" w:rsidR="00154A9C" w:rsidRPr="003E4F67" w:rsidRDefault="00154A9C" w:rsidP="00154A9C">
      <w:pPr>
        <w:pStyle w:val="ListParagraph"/>
        <w:numPr>
          <w:ilvl w:val="0"/>
          <w:numId w:val="24"/>
        </w:numPr>
        <w:tabs>
          <w:tab w:val="left" w:pos="-1440"/>
        </w:tabs>
        <w:ind w:left="1980" w:hanging="540"/>
        <w:jc w:val="both"/>
        <w:rPr>
          <w:rFonts w:ascii="Times New Roman" w:hAnsi="Times New Roman"/>
          <w:sz w:val="20"/>
        </w:rPr>
      </w:pPr>
      <w:r w:rsidRPr="003E4F67">
        <w:rPr>
          <w:rFonts w:ascii="Times New Roman" w:hAnsi="Times New Roman"/>
          <w:sz w:val="20"/>
        </w:rPr>
        <w:t xml:space="preserve">Set membrane sheets in place for the proper 3-inch </w:t>
      </w:r>
      <w:proofErr w:type="spellStart"/>
      <w:r w:rsidRPr="003E4F67">
        <w:rPr>
          <w:rFonts w:ascii="Times New Roman" w:hAnsi="Times New Roman"/>
          <w:sz w:val="20"/>
        </w:rPr>
        <w:t>sidelap</w:t>
      </w:r>
      <w:proofErr w:type="spellEnd"/>
      <w:r w:rsidRPr="003E4F67">
        <w:rPr>
          <w:rFonts w:ascii="Times New Roman" w:hAnsi="Times New Roman"/>
          <w:sz w:val="20"/>
        </w:rPr>
        <w:t xml:space="preserve"> and 1-inch </w:t>
      </w:r>
      <w:proofErr w:type="spellStart"/>
      <w:r w:rsidRPr="003E4F67">
        <w:rPr>
          <w:rFonts w:ascii="Times New Roman" w:hAnsi="Times New Roman"/>
          <w:sz w:val="20"/>
        </w:rPr>
        <w:t>endlap</w:t>
      </w:r>
      <w:proofErr w:type="spellEnd"/>
      <w:r w:rsidRPr="003E4F67">
        <w:rPr>
          <w:rFonts w:ascii="Times New Roman" w:hAnsi="Times New Roman"/>
          <w:sz w:val="20"/>
        </w:rPr>
        <w:t xml:space="preserve"> when using Pressure Sensitive Overlayment Strip OR </w:t>
      </w:r>
      <w:proofErr w:type="gramStart"/>
      <w:r w:rsidRPr="003E4F67">
        <w:rPr>
          <w:rFonts w:ascii="Times New Roman" w:hAnsi="Times New Roman"/>
          <w:sz w:val="20"/>
        </w:rPr>
        <w:t>butt</w:t>
      </w:r>
      <w:proofErr w:type="gramEnd"/>
      <w:r w:rsidRPr="003E4F67">
        <w:rPr>
          <w:rFonts w:ascii="Times New Roman" w:hAnsi="Times New Roman"/>
          <w:sz w:val="20"/>
        </w:rPr>
        <w:t xml:space="preserve"> the end lap when using Pressure Sensitive Cured Coverstrip.</w:t>
      </w:r>
    </w:p>
    <w:p w14:paraId="5A0DF735" w14:textId="77777777" w:rsidR="00855773" w:rsidRPr="003E4F67" w:rsidRDefault="00855773" w:rsidP="00855773">
      <w:pPr>
        <w:pStyle w:val="ListParagraph"/>
        <w:rPr>
          <w:rFonts w:ascii="Times New Roman" w:hAnsi="Times New Roman"/>
          <w:sz w:val="20"/>
        </w:rPr>
      </w:pPr>
    </w:p>
    <w:p w14:paraId="6515B9AE" w14:textId="125DAE10" w:rsidR="00C04AD4" w:rsidRPr="003E4F67" w:rsidRDefault="00855773" w:rsidP="00855773">
      <w:pPr>
        <w:pStyle w:val="ListParagraph"/>
        <w:numPr>
          <w:ilvl w:val="0"/>
          <w:numId w:val="24"/>
        </w:numPr>
        <w:tabs>
          <w:tab w:val="left" w:pos="-1440"/>
        </w:tabs>
        <w:ind w:left="1980" w:hanging="540"/>
        <w:jc w:val="both"/>
        <w:rPr>
          <w:rFonts w:ascii="Times New Roman" w:hAnsi="Times New Roman"/>
          <w:sz w:val="20"/>
        </w:rPr>
      </w:pPr>
      <w:r w:rsidRPr="003E4F67">
        <w:rPr>
          <w:rFonts w:ascii="Times New Roman" w:hAnsi="Times New Roman"/>
          <w:sz w:val="20"/>
        </w:rPr>
        <w:t>Ambient temperature requirements for SAT</w:t>
      </w:r>
      <w:r w:rsidR="000A2B1A" w:rsidRPr="003E4F67">
        <w:rPr>
          <w:rFonts w:ascii="Times New Roman" w:hAnsi="Times New Roman"/>
          <w:b/>
          <w:sz w:val="20"/>
          <w:vertAlign w:val="superscript"/>
        </w:rPr>
        <w:t>TM</w:t>
      </w:r>
      <w:r w:rsidRPr="003E4F67">
        <w:rPr>
          <w:rFonts w:ascii="Times New Roman" w:hAnsi="Times New Roman"/>
          <w:sz w:val="20"/>
        </w:rPr>
        <w:t xml:space="preserve"> membrane: I</w:t>
      </w:r>
      <w:r w:rsidR="00C04AD4" w:rsidRPr="003E4F67">
        <w:rPr>
          <w:rFonts w:ascii="Times New Roman" w:hAnsi="Times New Roman"/>
          <w:sz w:val="20"/>
        </w:rPr>
        <w:t>nstallation down to 20ºF for Sure-Seal Non-Reinforced EPDM SAT</w:t>
      </w:r>
      <w:r w:rsidR="000A2B1A" w:rsidRPr="003E4F67">
        <w:rPr>
          <w:rFonts w:ascii="Times New Roman" w:hAnsi="Times New Roman"/>
          <w:b/>
          <w:sz w:val="20"/>
          <w:vertAlign w:val="superscript"/>
        </w:rPr>
        <w:t>TM</w:t>
      </w:r>
      <w:r w:rsidR="00C04AD4" w:rsidRPr="003E4F67">
        <w:rPr>
          <w:rFonts w:ascii="Times New Roman" w:hAnsi="Times New Roman"/>
          <w:sz w:val="20"/>
        </w:rPr>
        <w:t xml:space="preserve"> and Sure-Toug</w:t>
      </w:r>
      <w:r w:rsidRPr="003E4F67">
        <w:rPr>
          <w:rFonts w:ascii="Times New Roman" w:hAnsi="Times New Roman"/>
          <w:sz w:val="20"/>
        </w:rPr>
        <w:t>h</w:t>
      </w:r>
      <w:r w:rsidR="00C04AD4" w:rsidRPr="003E4F67">
        <w:rPr>
          <w:rFonts w:ascii="Times New Roman" w:hAnsi="Times New Roman"/>
          <w:sz w:val="20"/>
        </w:rPr>
        <w:t xml:space="preserve"> Reinforced EPDM SAT</w:t>
      </w:r>
      <w:r w:rsidR="000A2B1A" w:rsidRPr="003E4F67">
        <w:rPr>
          <w:rFonts w:ascii="Times New Roman" w:hAnsi="Times New Roman"/>
          <w:b/>
          <w:sz w:val="20"/>
          <w:vertAlign w:val="superscript"/>
        </w:rPr>
        <w:t>TM</w:t>
      </w:r>
      <w:r w:rsidR="00C04AD4" w:rsidRPr="003E4F67">
        <w:rPr>
          <w:rFonts w:ascii="Times New Roman" w:hAnsi="Times New Roman"/>
          <w:sz w:val="20"/>
        </w:rPr>
        <w:t xml:space="preserve"> and 32ºF for Sure-White</w:t>
      </w:r>
      <w:r w:rsidRPr="003E4F67">
        <w:rPr>
          <w:rFonts w:ascii="Times New Roman" w:hAnsi="Times New Roman"/>
          <w:sz w:val="20"/>
        </w:rPr>
        <w:t xml:space="preserve"> </w:t>
      </w:r>
      <w:r w:rsidR="00C04AD4" w:rsidRPr="003E4F67">
        <w:rPr>
          <w:rFonts w:ascii="Times New Roman" w:hAnsi="Times New Roman"/>
          <w:sz w:val="20"/>
        </w:rPr>
        <w:t>EPDM SAT</w:t>
      </w:r>
      <w:r w:rsidR="000A2B1A" w:rsidRPr="003E4F67">
        <w:rPr>
          <w:rFonts w:ascii="Times New Roman" w:hAnsi="Times New Roman"/>
          <w:b/>
          <w:sz w:val="20"/>
          <w:vertAlign w:val="superscript"/>
        </w:rPr>
        <w:t>TM</w:t>
      </w:r>
      <w:r w:rsidR="00C04AD4" w:rsidRPr="003E4F67">
        <w:rPr>
          <w:rFonts w:ascii="Times New Roman" w:hAnsi="Times New Roman"/>
          <w:sz w:val="20"/>
        </w:rPr>
        <w:t>.</w:t>
      </w:r>
    </w:p>
    <w:p w14:paraId="0A049D19" w14:textId="77777777" w:rsidR="00587EEF" w:rsidRPr="003E4F67" w:rsidRDefault="00587EEF">
      <w:pPr>
        <w:tabs>
          <w:tab w:val="left" w:pos="-1440"/>
        </w:tabs>
        <w:ind w:left="1440" w:hanging="720"/>
        <w:jc w:val="both"/>
        <w:rPr>
          <w:rFonts w:ascii="Times New Roman" w:hAnsi="Times New Roman"/>
          <w:sz w:val="20"/>
        </w:rPr>
      </w:pPr>
    </w:p>
    <w:p w14:paraId="766090D8" w14:textId="28710CF1" w:rsidR="004E45E3" w:rsidRPr="003E4F67" w:rsidRDefault="00E00BFA">
      <w:pPr>
        <w:tabs>
          <w:tab w:val="left" w:pos="-1440"/>
        </w:tabs>
        <w:ind w:left="1440" w:hanging="720"/>
        <w:jc w:val="both"/>
        <w:rPr>
          <w:rFonts w:ascii="Times New Roman" w:hAnsi="Times New Roman"/>
          <w:sz w:val="20"/>
        </w:rPr>
      </w:pPr>
      <w:r w:rsidRPr="003E4F67">
        <w:rPr>
          <w:rFonts w:ascii="Times New Roman" w:hAnsi="Times New Roman"/>
          <w:sz w:val="20"/>
        </w:rPr>
        <w:t>B</w:t>
      </w:r>
      <w:r w:rsidR="00587EEF" w:rsidRPr="003E4F67">
        <w:rPr>
          <w:rFonts w:ascii="Times New Roman" w:hAnsi="Times New Roman"/>
          <w:sz w:val="20"/>
        </w:rPr>
        <w:t>.</w:t>
      </w:r>
      <w:r w:rsidR="00587EEF" w:rsidRPr="003E4F67">
        <w:rPr>
          <w:rFonts w:ascii="Times New Roman" w:hAnsi="Times New Roman"/>
          <w:sz w:val="20"/>
        </w:rPr>
        <w:tab/>
      </w:r>
      <w:r w:rsidR="004E45E3" w:rsidRPr="003E4F67">
        <w:rPr>
          <w:rFonts w:ascii="Times New Roman" w:hAnsi="Times New Roman"/>
          <w:sz w:val="20"/>
        </w:rPr>
        <w:t>OPTION 1:</w:t>
      </w:r>
      <w:r w:rsidR="004A39F0" w:rsidRPr="003E4F67">
        <w:rPr>
          <w:rFonts w:ascii="Times New Roman" w:hAnsi="Times New Roman"/>
          <w:sz w:val="20"/>
        </w:rPr>
        <w:t xml:space="preserve"> BARN-DOOR METHOD</w:t>
      </w:r>
    </w:p>
    <w:p w14:paraId="62B3F9D3" w14:textId="77777777" w:rsidR="004E45E3" w:rsidRPr="003E4F67" w:rsidRDefault="004E45E3">
      <w:pPr>
        <w:tabs>
          <w:tab w:val="left" w:pos="-1440"/>
        </w:tabs>
        <w:ind w:left="1440" w:hanging="720"/>
        <w:jc w:val="both"/>
        <w:rPr>
          <w:rFonts w:ascii="Times New Roman" w:hAnsi="Times New Roman"/>
          <w:sz w:val="20"/>
        </w:rPr>
      </w:pPr>
    </w:p>
    <w:p w14:paraId="544051B2" w14:textId="77777777" w:rsidR="004A39F0" w:rsidRPr="003E4F67" w:rsidRDefault="00425B89" w:rsidP="004E45E3">
      <w:pPr>
        <w:pStyle w:val="ListParagraph"/>
        <w:numPr>
          <w:ilvl w:val="0"/>
          <w:numId w:val="24"/>
        </w:numPr>
        <w:tabs>
          <w:tab w:val="left" w:pos="-1440"/>
        </w:tabs>
        <w:ind w:left="1980" w:hanging="540"/>
        <w:jc w:val="both"/>
        <w:rPr>
          <w:rFonts w:ascii="Times New Roman" w:hAnsi="Times New Roman"/>
          <w:sz w:val="20"/>
        </w:rPr>
      </w:pPr>
      <w:r w:rsidRPr="003E4F67">
        <w:rPr>
          <w:rFonts w:ascii="Times New Roman" w:hAnsi="Times New Roman"/>
          <w:sz w:val="20"/>
        </w:rPr>
        <w:t xml:space="preserve">Unroll and position membrane without stretching.  Allow the membrane to relax for approximately 1/2 hour before bonding.  </w:t>
      </w:r>
    </w:p>
    <w:p w14:paraId="6A94EC0A" w14:textId="77777777" w:rsidR="004A39F0" w:rsidRPr="003E4F67" w:rsidRDefault="004A39F0" w:rsidP="004A39F0">
      <w:pPr>
        <w:pStyle w:val="ListParagraph"/>
        <w:tabs>
          <w:tab w:val="left" w:pos="-1440"/>
        </w:tabs>
        <w:ind w:left="1980"/>
        <w:jc w:val="both"/>
        <w:rPr>
          <w:rFonts w:ascii="Times New Roman" w:hAnsi="Times New Roman"/>
          <w:sz w:val="20"/>
        </w:rPr>
      </w:pPr>
    </w:p>
    <w:p w14:paraId="32BE5B69" w14:textId="117F1B20" w:rsidR="00425B89" w:rsidRPr="003E4F67" w:rsidRDefault="00425B89" w:rsidP="004E45E3">
      <w:pPr>
        <w:pStyle w:val="ListParagraph"/>
        <w:numPr>
          <w:ilvl w:val="0"/>
          <w:numId w:val="24"/>
        </w:numPr>
        <w:tabs>
          <w:tab w:val="left" w:pos="-1440"/>
        </w:tabs>
        <w:ind w:left="1980" w:hanging="540"/>
        <w:jc w:val="both"/>
        <w:rPr>
          <w:rFonts w:ascii="Times New Roman" w:hAnsi="Times New Roman"/>
          <w:sz w:val="20"/>
        </w:rPr>
      </w:pPr>
      <w:r w:rsidRPr="003E4F67">
        <w:rPr>
          <w:rFonts w:ascii="Times New Roman" w:hAnsi="Times New Roman"/>
          <w:sz w:val="20"/>
        </w:rPr>
        <w:t>Fold the sheet back onto itself so half the underside of the membrane is exposed.</w:t>
      </w:r>
    </w:p>
    <w:p w14:paraId="4BC5AAFA" w14:textId="77777777" w:rsidR="00425B89" w:rsidRPr="003E4F67" w:rsidRDefault="00425B89">
      <w:pPr>
        <w:jc w:val="both"/>
        <w:rPr>
          <w:rFonts w:ascii="Times New Roman" w:hAnsi="Times New Roman"/>
          <w:sz w:val="20"/>
        </w:rPr>
      </w:pPr>
    </w:p>
    <w:p w14:paraId="0B4E5B69" w14:textId="70F7F998" w:rsidR="00D27510" w:rsidRPr="003E4F67" w:rsidRDefault="00D27510" w:rsidP="004E45E3">
      <w:pPr>
        <w:pStyle w:val="ListParagraph"/>
        <w:numPr>
          <w:ilvl w:val="0"/>
          <w:numId w:val="24"/>
        </w:numPr>
        <w:tabs>
          <w:tab w:val="left" w:pos="-1440"/>
        </w:tabs>
        <w:ind w:left="1980" w:hanging="540"/>
        <w:jc w:val="both"/>
        <w:rPr>
          <w:rFonts w:ascii="Times New Roman" w:hAnsi="Times New Roman"/>
          <w:sz w:val="20"/>
        </w:rPr>
      </w:pPr>
      <w:r w:rsidRPr="003E4F67">
        <w:rPr>
          <w:rFonts w:ascii="Times New Roman" w:hAnsi="Times New Roman"/>
          <w:sz w:val="20"/>
        </w:rPr>
        <w:t xml:space="preserve">Remove the release liner on one-half of the sheet starting from the split in </w:t>
      </w:r>
      <w:proofErr w:type="gramStart"/>
      <w:r w:rsidRPr="003E4F67">
        <w:rPr>
          <w:rFonts w:ascii="Times New Roman" w:hAnsi="Times New Roman"/>
          <w:sz w:val="20"/>
        </w:rPr>
        <w:t>the liner at the</w:t>
      </w:r>
      <w:proofErr w:type="gramEnd"/>
      <w:r w:rsidRPr="003E4F67">
        <w:rPr>
          <w:rFonts w:ascii="Times New Roman" w:hAnsi="Times New Roman"/>
          <w:sz w:val="20"/>
        </w:rPr>
        <w:t xml:space="preserve"> middle of the sheet. The liner should be removed at an angle to reduce splitting and tearing.</w:t>
      </w:r>
    </w:p>
    <w:p w14:paraId="38D639FD" w14:textId="77777777" w:rsidR="00425B89" w:rsidRPr="003E4F67" w:rsidRDefault="00425B89">
      <w:pPr>
        <w:jc w:val="both"/>
        <w:rPr>
          <w:rFonts w:ascii="Times New Roman" w:hAnsi="Times New Roman"/>
          <w:sz w:val="20"/>
        </w:rPr>
      </w:pPr>
    </w:p>
    <w:p w14:paraId="40C76176" w14:textId="77777777" w:rsidR="004E45E3" w:rsidRPr="003E4F67" w:rsidRDefault="00425B89" w:rsidP="004E45E3">
      <w:pPr>
        <w:pStyle w:val="ListParagraph"/>
        <w:numPr>
          <w:ilvl w:val="0"/>
          <w:numId w:val="24"/>
        </w:numPr>
        <w:tabs>
          <w:tab w:val="left" w:pos="-1440"/>
        </w:tabs>
        <w:ind w:left="1980" w:hanging="540"/>
        <w:jc w:val="both"/>
        <w:rPr>
          <w:rFonts w:ascii="Times New Roman" w:hAnsi="Times New Roman"/>
          <w:sz w:val="20"/>
        </w:rPr>
      </w:pPr>
      <w:r w:rsidRPr="003E4F67">
        <w:rPr>
          <w:rFonts w:ascii="Times New Roman" w:hAnsi="Times New Roman"/>
          <w:sz w:val="20"/>
        </w:rPr>
        <w:lastRenderedPageBreak/>
        <w:t xml:space="preserve">Roll the membrane </w:t>
      </w:r>
      <w:r w:rsidR="005468BE" w:rsidRPr="003E4F67">
        <w:rPr>
          <w:rFonts w:ascii="Times New Roman" w:hAnsi="Times New Roman"/>
          <w:sz w:val="20"/>
        </w:rPr>
        <w:t>o</w:t>
      </w:r>
      <w:r w:rsidRPr="003E4F67">
        <w:rPr>
          <w:rFonts w:ascii="Times New Roman" w:hAnsi="Times New Roman"/>
          <w:sz w:val="20"/>
        </w:rPr>
        <w:t xml:space="preserve">nto the </w:t>
      </w:r>
      <w:r w:rsidR="005468BE" w:rsidRPr="003E4F67">
        <w:rPr>
          <w:rFonts w:ascii="Times New Roman" w:hAnsi="Times New Roman"/>
          <w:sz w:val="20"/>
        </w:rPr>
        <w:t>substrate at an angle</w:t>
      </w:r>
      <w:r w:rsidRPr="003E4F67">
        <w:rPr>
          <w:rFonts w:ascii="Times New Roman" w:hAnsi="Times New Roman"/>
          <w:sz w:val="20"/>
        </w:rPr>
        <w:t xml:space="preserve"> while avoiding wrinkles. </w:t>
      </w:r>
    </w:p>
    <w:p w14:paraId="5DD6C71D" w14:textId="77777777" w:rsidR="004E45E3" w:rsidRPr="003E4F67" w:rsidRDefault="004E45E3" w:rsidP="004E45E3">
      <w:pPr>
        <w:pStyle w:val="ListParagraph"/>
        <w:tabs>
          <w:tab w:val="left" w:pos="-1440"/>
        </w:tabs>
        <w:ind w:left="1440"/>
        <w:jc w:val="both"/>
        <w:rPr>
          <w:rFonts w:ascii="Times New Roman" w:hAnsi="Times New Roman"/>
          <w:sz w:val="20"/>
        </w:rPr>
      </w:pPr>
    </w:p>
    <w:p w14:paraId="4D18539C" w14:textId="2EEB5A9B" w:rsidR="004E45E3" w:rsidRPr="003E4F67" w:rsidRDefault="004E45E3" w:rsidP="004E45E3">
      <w:pPr>
        <w:pStyle w:val="ListParagraph"/>
        <w:tabs>
          <w:tab w:val="left" w:pos="-1440"/>
        </w:tabs>
        <w:ind w:left="1980"/>
        <w:jc w:val="both"/>
        <w:rPr>
          <w:rFonts w:ascii="Times New Roman" w:hAnsi="Times New Roman"/>
          <w:sz w:val="20"/>
        </w:rPr>
      </w:pPr>
      <w:r w:rsidRPr="003E4F67">
        <w:rPr>
          <w:rFonts w:ascii="Times New Roman" w:hAnsi="Times New Roman"/>
          <w:sz w:val="20"/>
        </w:rPr>
        <w:t xml:space="preserve">Note: </w:t>
      </w:r>
      <w:r w:rsidR="005468BE" w:rsidRPr="003E4F67">
        <w:rPr>
          <w:rFonts w:ascii="Times New Roman" w:hAnsi="Times New Roman"/>
          <w:sz w:val="20"/>
        </w:rPr>
        <w:t>When applying SAT</w:t>
      </w:r>
      <w:r w:rsidR="000A2B1A" w:rsidRPr="003E4F67">
        <w:rPr>
          <w:rFonts w:ascii="Times New Roman" w:hAnsi="Times New Roman"/>
          <w:b/>
          <w:sz w:val="20"/>
          <w:vertAlign w:val="superscript"/>
        </w:rPr>
        <w:t>TM</w:t>
      </w:r>
      <w:r w:rsidR="005468BE" w:rsidRPr="003E4F67">
        <w:rPr>
          <w:rFonts w:ascii="Times New Roman" w:hAnsi="Times New Roman"/>
          <w:sz w:val="20"/>
        </w:rPr>
        <w:t xml:space="preserve"> membrane, it is recommended to maintain a large curve (radius) on the leading edge of the membrane. This will eliminate creases and bubbles that cannot be removed after the sheet is in place.</w:t>
      </w:r>
    </w:p>
    <w:p w14:paraId="60B7544A" w14:textId="77777777" w:rsidR="004E45E3" w:rsidRPr="003E4F67" w:rsidRDefault="004E45E3" w:rsidP="004E45E3">
      <w:pPr>
        <w:pStyle w:val="ListParagraph"/>
        <w:tabs>
          <w:tab w:val="left" w:pos="-1440"/>
        </w:tabs>
        <w:ind w:left="1440"/>
        <w:jc w:val="both"/>
        <w:rPr>
          <w:rFonts w:ascii="Times New Roman" w:hAnsi="Times New Roman"/>
          <w:sz w:val="20"/>
        </w:rPr>
      </w:pPr>
    </w:p>
    <w:p w14:paraId="0D7B64D2" w14:textId="167FC758" w:rsidR="00425B89" w:rsidRPr="003E4F67" w:rsidRDefault="00425B89" w:rsidP="004E45E3">
      <w:pPr>
        <w:pStyle w:val="ListParagraph"/>
        <w:numPr>
          <w:ilvl w:val="0"/>
          <w:numId w:val="24"/>
        </w:numPr>
        <w:tabs>
          <w:tab w:val="left" w:pos="-1440"/>
        </w:tabs>
        <w:ind w:left="1980" w:hanging="540"/>
        <w:jc w:val="both"/>
        <w:rPr>
          <w:rFonts w:ascii="Times New Roman" w:hAnsi="Times New Roman"/>
          <w:sz w:val="20"/>
        </w:rPr>
      </w:pPr>
      <w:r w:rsidRPr="003E4F67">
        <w:rPr>
          <w:rFonts w:ascii="Times New Roman" w:hAnsi="Times New Roman"/>
          <w:sz w:val="20"/>
        </w:rPr>
        <w:t>Br</w:t>
      </w:r>
      <w:r w:rsidR="004E45E3" w:rsidRPr="003E4F67">
        <w:rPr>
          <w:rFonts w:ascii="Times New Roman" w:hAnsi="Times New Roman"/>
          <w:sz w:val="20"/>
        </w:rPr>
        <w:t>oom the membrane in place starting from the middle of the 10’-wide sheet and working towards the outer edge.</w:t>
      </w:r>
    </w:p>
    <w:p w14:paraId="51D791D2" w14:textId="77777777" w:rsidR="00425B89" w:rsidRPr="003E4F67" w:rsidRDefault="00425B89">
      <w:pPr>
        <w:jc w:val="both"/>
        <w:rPr>
          <w:rFonts w:ascii="Times New Roman" w:hAnsi="Times New Roman"/>
          <w:sz w:val="20"/>
        </w:rPr>
      </w:pPr>
    </w:p>
    <w:p w14:paraId="560214B5" w14:textId="70448835" w:rsidR="00425B89" w:rsidRPr="003E4F67" w:rsidRDefault="00425B89" w:rsidP="004E45E3">
      <w:pPr>
        <w:pStyle w:val="ListParagraph"/>
        <w:numPr>
          <w:ilvl w:val="0"/>
          <w:numId w:val="24"/>
        </w:numPr>
        <w:tabs>
          <w:tab w:val="left" w:pos="-1440"/>
        </w:tabs>
        <w:ind w:left="1980" w:hanging="540"/>
        <w:jc w:val="both"/>
        <w:rPr>
          <w:rFonts w:ascii="Times New Roman" w:hAnsi="Times New Roman"/>
          <w:sz w:val="20"/>
        </w:rPr>
      </w:pPr>
      <w:r w:rsidRPr="003E4F67">
        <w:rPr>
          <w:rFonts w:ascii="Times New Roman" w:hAnsi="Times New Roman"/>
          <w:sz w:val="20"/>
        </w:rPr>
        <w:t xml:space="preserve">Fold back the </w:t>
      </w:r>
      <w:r w:rsidR="004E45E3" w:rsidRPr="003E4F67">
        <w:rPr>
          <w:rFonts w:ascii="Times New Roman" w:hAnsi="Times New Roman"/>
          <w:sz w:val="20"/>
        </w:rPr>
        <w:t>remaining</w:t>
      </w:r>
      <w:r w:rsidRPr="003E4F67">
        <w:rPr>
          <w:rFonts w:ascii="Times New Roman" w:hAnsi="Times New Roman"/>
          <w:sz w:val="20"/>
        </w:rPr>
        <w:t xml:space="preserve"> half of the membrane sheet and repeat the bonding procedure.</w:t>
      </w:r>
    </w:p>
    <w:p w14:paraId="28E1416A" w14:textId="77777777" w:rsidR="00425B89" w:rsidRPr="003E4F67" w:rsidRDefault="00425B89">
      <w:pPr>
        <w:jc w:val="both"/>
        <w:rPr>
          <w:rFonts w:ascii="Times New Roman" w:hAnsi="Times New Roman"/>
          <w:sz w:val="20"/>
        </w:rPr>
      </w:pPr>
    </w:p>
    <w:p w14:paraId="64975B4B" w14:textId="06AAAB9C" w:rsidR="00425B89" w:rsidRPr="003E4F67" w:rsidRDefault="00425B89" w:rsidP="004E45E3">
      <w:pPr>
        <w:pStyle w:val="ListParagraph"/>
        <w:numPr>
          <w:ilvl w:val="0"/>
          <w:numId w:val="24"/>
        </w:numPr>
        <w:tabs>
          <w:tab w:val="left" w:pos="-1440"/>
        </w:tabs>
        <w:ind w:left="1980" w:hanging="540"/>
        <w:jc w:val="both"/>
        <w:rPr>
          <w:rFonts w:ascii="Times New Roman" w:hAnsi="Times New Roman"/>
          <w:sz w:val="20"/>
        </w:rPr>
      </w:pPr>
      <w:r w:rsidRPr="003E4F67">
        <w:rPr>
          <w:rFonts w:ascii="Times New Roman" w:hAnsi="Times New Roman"/>
          <w:sz w:val="20"/>
        </w:rPr>
        <w:t>Install adjoining membrane sheets in the same manner, overlapping edges approximately 4 inches.  Do not apply bonding adhesive to the splice area.</w:t>
      </w:r>
    </w:p>
    <w:p w14:paraId="1CEC92F4" w14:textId="77777777" w:rsidR="00C41C0C" w:rsidRPr="003E4F67" w:rsidRDefault="00C41C0C" w:rsidP="00C41C0C">
      <w:pPr>
        <w:pStyle w:val="ListParagraph"/>
        <w:rPr>
          <w:rFonts w:ascii="Times New Roman" w:hAnsi="Times New Roman"/>
          <w:sz w:val="20"/>
        </w:rPr>
      </w:pPr>
    </w:p>
    <w:p w14:paraId="7BDA9717" w14:textId="77777777" w:rsidR="004E45E3" w:rsidRPr="003E4F67" w:rsidRDefault="004E45E3" w:rsidP="004E45E3">
      <w:pPr>
        <w:pStyle w:val="ListParagraph"/>
        <w:rPr>
          <w:rFonts w:ascii="Times New Roman" w:hAnsi="Times New Roman"/>
          <w:sz w:val="20"/>
        </w:rPr>
      </w:pPr>
    </w:p>
    <w:p w14:paraId="015D8597" w14:textId="10A8D36A" w:rsidR="004E45E3" w:rsidRPr="003E4F67" w:rsidRDefault="00E00BFA" w:rsidP="004E45E3">
      <w:pPr>
        <w:tabs>
          <w:tab w:val="left" w:pos="-1440"/>
        </w:tabs>
        <w:ind w:left="1440" w:hanging="720"/>
        <w:jc w:val="both"/>
        <w:rPr>
          <w:rFonts w:ascii="Times New Roman" w:hAnsi="Times New Roman"/>
          <w:sz w:val="20"/>
        </w:rPr>
      </w:pPr>
      <w:r w:rsidRPr="003E4F67">
        <w:rPr>
          <w:rFonts w:ascii="Times New Roman" w:hAnsi="Times New Roman"/>
          <w:sz w:val="20"/>
        </w:rPr>
        <w:t>C</w:t>
      </w:r>
      <w:r w:rsidR="004E45E3" w:rsidRPr="003E4F67">
        <w:rPr>
          <w:rFonts w:ascii="Times New Roman" w:hAnsi="Times New Roman"/>
          <w:sz w:val="20"/>
        </w:rPr>
        <w:t>.</w:t>
      </w:r>
      <w:r w:rsidR="004E45E3" w:rsidRPr="003E4F67">
        <w:rPr>
          <w:rFonts w:ascii="Times New Roman" w:hAnsi="Times New Roman"/>
          <w:sz w:val="20"/>
        </w:rPr>
        <w:tab/>
        <w:t>OPTION 2:</w:t>
      </w:r>
      <w:r w:rsidR="004A39F0" w:rsidRPr="003E4F67">
        <w:rPr>
          <w:rFonts w:ascii="Times New Roman" w:hAnsi="Times New Roman"/>
          <w:sz w:val="20"/>
        </w:rPr>
        <w:t xml:space="preserve"> SLIDE-OUT METHOD (PREFERRED FOR COOLER TEMPERATURES)</w:t>
      </w:r>
    </w:p>
    <w:p w14:paraId="42940FC6" w14:textId="77777777" w:rsidR="004E45E3" w:rsidRPr="003E4F67" w:rsidRDefault="004E45E3" w:rsidP="004E45E3">
      <w:pPr>
        <w:tabs>
          <w:tab w:val="left" w:pos="-1440"/>
        </w:tabs>
        <w:ind w:left="1440" w:hanging="720"/>
        <w:jc w:val="both"/>
        <w:rPr>
          <w:rFonts w:ascii="Times New Roman" w:hAnsi="Times New Roman"/>
          <w:sz w:val="20"/>
        </w:rPr>
      </w:pPr>
    </w:p>
    <w:p w14:paraId="46A8E9A3" w14:textId="77777777" w:rsidR="004A39F0" w:rsidRPr="003E4F67" w:rsidRDefault="004A39F0" w:rsidP="004A39F0">
      <w:pPr>
        <w:pStyle w:val="ListParagraph"/>
        <w:numPr>
          <w:ilvl w:val="0"/>
          <w:numId w:val="25"/>
        </w:numPr>
        <w:tabs>
          <w:tab w:val="left" w:pos="-1440"/>
        </w:tabs>
        <w:ind w:left="1980" w:hanging="540"/>
        <w:jc w:val="both"/>
        <w:rPr>
          <w:rFonts w:ascii="Times New Roman" w:hAnsi="Times New Roman"/>
          <w:sz w:val="20"/>
        </w:rPr>
      </w:pPr>
      <w:r w:rsidRPr="003E4F67">
        <w:rPr>
          <w:rFonts w:ascii="Times New Roman" w:hAnsi="Times New Roman"/>
          <w:sz w:val="20"/>
        </w:rPr>
        <w:t xml:space="preserve">Unroll and position membrane without stretching.  Allow the membrane to relax for approximately 1/2 hour before bonding. </w:t>
      </w:r>
    </w:p>
    <w:p w14:paraId="46B46478" w14:textId="6E301BD7" w:rsidR="004A39F0" w:rsidRPr="003E4F67" w:rsidRDefault="004A39F0" w:rsidP="004A39F0">
      <w:pPr>
        <w:pStyle w:val="ListParagraph"/>
        <w:tabs>
          <w:tab w:val="left" w:pos="-1440"/>
        </w:tabs>
        <w:ind w:left="1980"/>
        <w:jc w:val="both"/>
        <w:rPr>
          <w:rFonts w:ascii="Times New Roman" w:hAnsi="Times New Roman"/>
          <w:sz w:val="20"/>
        </w:rPr>
      </w:pPr>
      <w:r w:rsidRPr="003E4F67">
        <w:rPr>
          <w:rFonts w:ascii="Times New Roman" w:hAnsi="Times New Roman"/>
          <w:sz w:val="20"/>
        </w:rPr>
        <w:t xml:space="preserve"> </w:t>
      </w:r>
    </w:p>
    <w:p w14:paraId="24B8865F" w14:textId="47F7E91C" w:rsidR="004A39F0" w:rsidRPr="003E4F67" w:rsidRDefault="004A39F0" w:rsidP="004A39F0">
      <w:pPr>
        <w:pStyle w:val="ListParagraph"/>
        <w:numPr>
          <w:ilvl w:val="0"/>
          <w:numId w:val="25"/>
        </w:numPr>
        <w:tabs>
          <w:tab w:val="left" w:pos="-1440"/>
        </w:tabs>
        <w:ind w:left="1980" w:hanging="540"/>
        <w:jc w:val="both"/>
        <w:rPr>
          <w:rFonts w:ascii="Times New Roman" w:hAnsi="Times New Roman"/>
          <w:sz w:val="20"/>
        </w:rPr>
      </w:pPr>
      <w:r w:rsidRPr="003E4F67">
        <w:rPr>
          <w:rFonts w:ascii="Times New Roman" w:hAnsi="Times New Roman"/>
          <w:sz w:val="20"/>
        </w:rPr>
        <w:t>Fold the membrane back on one end of the sheet so the underside of the membrane is exposed. Remove about 5-feet of release liner. Adhere this end of the sheet to the substrate while positioning the loose release film to slide-out from the body of the membrane sheet.</w:t>
      </w:r>
    </w:p>
    <w:p w14:paraId="4629F801" w14:textId="77777777" w:rsidR="004A39F0" w:rsidRPr="003E4F67" w:rsidRDefault="004A39F0" w:rsidP="004A39F0">
      <w:pPr>
        <w:pStyle w:val="ListParagraph"/>
        <w:tabs>
          <w:tab w:val="left" w:pos="-1440"/>
        </w:tabs>
        <w:ind w:left="1980"/>
        <w:jc w:val="both"/>
        <w:rPr>
          <w:rFonts w:ascii="Times New Roman" w:hAnsi="Times New Roman"/>
          <w:sz w:val="20"/>
        </w:rPr>
      </w:pPr>
    </w:p>
    <w:p w14:paraId="11CA085B" w14:textId="04675AB5" w:rsidR="004E45E3" w:rsidRPr="003E4F67" w:rsidRDefault="004E45E3" w:rsidP="004E45E3">
      <w:pPr>
        <w:pStyle w:val="ListParagraph"/>
        <w:numPr>
          <w:ilvl w:val="0"/>
          <w:numId w:val="25"/>
        </w:numPr>
        <w:tabs>
          <w:tab w:val="left" w:pos="-1440"/>
        </w:tabs>
        <w:ind w:left="1980" w:hanging="540"/>
        <w:jc w:val="both"/>
        <w:rPr>
          <w:rFonts w:ascii="Times New Roman" w:hAnsi="Times New Roman"/>
          <w:sz w:val="20"/>
        </w:rPr>
      </w:pPr>
      <w:r w:rsidRPr="003E4F67">
        <w:rPr>
          <w:rFonts w:ascii="Times New Roman" w:hAnsi="Times New Roman"/>
          <w:sz w:val="20"/>
        </w:rPr>
        <w:t xml:space="preserve">Pull both release liners off simultaneously from underneath the membrane at a low </w:t>
      </w:r>
      <w:r w:rsidR="004A39F0" w:rsidRPr="003E4F67">
        <w:rPr>
          <w:rFonts w:ascii="Times New Roman" w:hAnsi="Times New Roman"/>
          <w:sz w:val="20"/>
        </w:rPr>
        <w:t xml:space="preserve">45° </w:t>
      </w:r>
      <w:r w:rsidRPr="003E4F67">
        <w:rPr>
          <w:rFonts w:ascii="Times New Roman" w:hAnsi="Times New Roman"/>
          <w:sz w:val="20"/>
        </w:rPr>
        <w:t xml:space="preserve">angle </w:t>
      </w:r>
      <w:proofErr w:type="gramStart"/>
      <w:r w:rsidRPr="003E4F67">
        <w:rPr>
          <w:rFonts w:ascii="Times New Roman" w:hAnsi="Times New Roman"/>
          <w:sz w:val="20"/>
        </w:rPr>
        <w:t>similar to</w:t>
      </w:r>
      <w:proofErr w:type="gramEnd"/>
      <w:r w:rsidRPr="003E4F67">
        <w:rPr>
          <w:rFonts w:ascii="Times New Roman" w:hAnsi="Times New Roman"/>
          <w:sz w:val="20"/>
        </w:rPr>
        <w:t xml:space="preserve"> removing the release film from splice tape.</w:t>
      </w:r>
    </w:p>
    <w:p w14:paraId="32F94AAD" w14:textId="77777777" w:rsidR="00587EEF" w:rsidRPr="003E4F67" w:rsidRDefault="00587EEF" w:rsidP="00587EEF">
      <w:pPr>
        <w:pStyle w:val="ListParagraph"/>
        <w:tabs>
          <w:tab w:val="left" w:pos="-1440"/>
        </w:tabs>
        <w:ind w:left="1980"/>
        <w:jc w:val="both"/>
        <w:rPr>
          <w:rFonts w:ascii="Times New Roman" w:hAnsi="Times New Roman"/>
          <w:sz w:val="20"/>
        </w:rPr>
      </w:pPr>
    </w:p>
    <w:p w14:paraId="3FA07155" w14:textId="0DABD68B" w:rsidR="004E45E3" w:rsidRPr="003E4F67" w:rsidRDefault="004E45E3" w:rsidP="004E45E3">
      <w:pPr>
        <w:pStyle w:val="ListParagraph"/>
        <w:numPr>
          <w:ilvl w:val="0"/>
          <w:numId w:val="25"/>
        </w:numPr>
        <w:tabs>
          <w:tab w:val="left" w:pos="-1440"/>
        </w:tabs>
        <w:ind w:left="1980" w:hanging="540"/>
        <w:jc w:val="both"/>
        <w:rPr>
          <w:rFonts w:ascii="Times New Roman" w:hAnsi="Times New Roman"/>
          <w:sz w:val="20"/>
        </w:rPr>
      </w:pPr>
      <w:r w:rsidRPr="003E4F67">
        <w:rPr>
          <w:rFonts w:ascii="Times New Roman" w:hAnsi="Times New Roman"/>
          <w:sz w:val="20"/>
        </w:rPr>
        <w:t xml:space="preserve">Push a broom lengthwise down the middle of the sheet to tack </w:t>
      </w:r>
      <w:r w:rsidR="004A39F0" w:rsidRPr="003E4F67">
        <w:rPr>
          <w:rFonts w:ascii="Times New Roman" w:hAnsi="Times New Roman"/>
          <w:sz w:val="20"/>
        </w:rPr>
        <w:t>the membrane</w:t>
      </w:r>
      <w:r w:rsidRPr="003E4F67">
        <w:rPr>
          <w:rFonts w:ascii="Times New Roman" w:hAnsi="Times New Roman"/>
          <w:sz w:val="20"/>
        </w:rPr>
        <w:t xml:space="preserve"> in place. Continue brooming down the middle of the sheet to tack it in place. Continue brooming to push air out from the middle of the sheet towards the edges.</w:t>
      </w:r>
    </w:p>
    <w:p w14:paraId="7E2CBA11" w14:textId="77777777" w:rsidR="00587EEF" w:rsidRPr="003E4F67" w:rsidRDefault="00587EEF" w:rsidP="00587EEF">
      <w:pPr>
        <w:tabs>
          <w:tab w:val="left" w:pos="-1440"/>
        </w:tabs>
        <w:jc w:val="both"/>
        <w:rPr>
          <w:rFonts w:ascii="Times New Roman" w:hAnsi="Times New Roman"/>
          <w:sz w:val="20"/>
        </w:rPr>
      </w:pPr>
    </w:p>
    <w:p w14:paraId="030D153F" w14:textId="41C7760A" w:rsidR="004E45E3" w:rsidRPr="003E4F67" w:rsidRDefault="004E45E3" w:rsidP="004E45E3">
      <w:pPr>
        <w:pStyle w:val="ListParagraph"/>
        <w:numPr>
          <w:ilvl w:val="0"/>
          <w:numId w:val="25"/>
        </w:numPr>
        <w:tabs>
          <w:tab w:val="left" w:pos="-1440"/>
        </w:tabs>
        <w:ind w:left="1980" w:hanging="540"/>
        <w:jc w:val="both"/>
        <w:rPr>
          <w:rFonts w:ascii="Times New Roman" w:hAnsi="Times New Roman"/>
          <w:sz w:val="20"/>
        </w:rPr>
      </w:pPr>
      <w:r w:rsidRPr="003E4F67">
        <w:rPr>
          <w:rFonts w:ascii="Times New Roman" w:hAnsi="Times New Roman"/>
          <w:sz w:val="20"/>
        </w:rPr>
        <w:t>After brooming, roll the membrane with a segmented roller to ensure full contact with the substrate. Roller must weigh at least 50 lbs. (22kg.) per linear foot.</w:t>
      </w:r>
    </w:p>
    <w:p w14:paraId="0815E9AB" w14:textId="77777777" w:rsidR="00587EEF" w:rsidRPr="003E4F67" w:rsidRDefault="00587EEF" w:rsidP="00587EEF">
      <w:pPr>
        <w:tabs>
          <w:tab w:val="left" w:pos="-1440"/>
        </w:tabs>
        <w:jc w:val="both"/>
        <w:rPr>
          <w:rFonts w:ascii="Times New Roman" w:hAnsi="Times New Roman"/>
          <w:sz w:val="20"/>
        </w:rPr>
      </w:pPr>
    </w:p>
    <w:p w14:paraId="19CFDAF1" w14:textId="6AA435C1" w:rsidR="004E45E3" w:rsidRPr="003E4F67" w:rsidRDefault="004E45E3" w:rsidP="004E45E3">
      <w:pPr>
        <w:pStyle w:val="ListParagraph"/>
        <w:numPr>
          <w:ilvl w:val="0"/>
          <w:numId w:val="25"/>
        </w:numPr>
        <w:tabs>
          <w:tab w:val="left" w:pos="-1440"/>
        </w:tabs>
        <w:ind w:left="1980" w:hanging="540"/>
        <w:jc w:val="both"/>
        <w:rPr>
          <w:rFonts w:ascii="Times New Roman" w:hAnsi="Times New Roman"/>
          <w:sz w:val="20"/>
        </w:rPr>
      </w:pPr>
      <w:r w:rsidRPr="003E4F67">
        <w:rPr>
          <w:rFonts w:ascii="Times New Roman" w:hAnsi="Times New Roman"/>
          <w:sz w:val="20"/>
        </w:rPr>
        <w:t>To co</w:t>
      </w:r>
      <w:r w:rsidR="00F3664B" w:rsidRPr="003E4F67">
        <w:rPr>
          <w:rFonts w:ascii="Times New Roman" w:hAnsi="Times New Roman"/>
          <w:sz w:val="20"/>
        </w:rPr>
        <w:t>mplete</w:t>
      </w:r>
      <w:r w:rsidRPr="003E4F67">
        <w:rPr>
          <w:rFonts w:ascii="Times New Roman" w:hAnsi="Times New Roman"/>
          <w:sz w:val="20"/>
        </w:rPr>
        <w:t xml:space="preserve"> seams between two ad</w:t>
      </w:r>
      <w:r w:rsidR="00F3664B" w:rsidRPr="003E4F67">
        <w:rPr>
          <w:rFonts w:ascii="Times New Roman" w:hAnsi="Times New Roman"/>
          <w:sz w:val="20"/>
        </w:rPr>
        <w:t>j</w:t>
      </w:r>
      <w:r w:rsidRPr="003E4F67">
        <w:rPr>
          <w:rFonts w:ascii="Times New Roman" w:hAnsi="Times New Roman"/>
          <w:sz w:val="20"/>
        </w:rPr>
        <w:t>oining membrane panels, apply primer to the splice area in conjunction with Carlisle’s Factory Applied Tape.</w:t>
      </w:r>
    </w:p>
    <w:p w14:paraId="38041A06" w14:textId="77777777" w:rsidR="00587EEF" w:rsidRPr="003E4F67" w:rsidRDefault="00587EEF" w:rsidP="00587EEF">
      <w:pPr>
        <w:tabs>
          <w:tab w:val="left" w:pos="-1440"/>
        </w:tabs>
        <w:jc w:val="both"/>
        <w:rPr>
          <w:rFonts w:ascii="Times New Roman" w:hAnsi="Times New Roman"/>
          <w:sz w:val="20"/>
        </w:rPr>
      </w:pPr>
    </w:p>
    <w:p w14:paraId="5AC4B0DC" w14:textId="61D3A58E" w:rsidR="00587EEF" w:rsidRPr="003E4F67" w:rsidRDefault="00587EEF" w:rsidP="004E45E3">
      <w:pPr>
        <w:pStyle w:val="ListParagraph"/>
        <w:numPr>
          <w:ilvl w:val="0"/>
          <w:numId w:val="25"/>
        </w:numPr>
        <w:tabs>
          <w:tab w:val="left" w:pos="-1440"/>
        </w:tabs>
        <w:ind w:left="1980" w:hanging="540"/>
        <w:jc w:val="both"/>
        <w:rPr>
          <w:rFonts w:ascii="Times New Roman" w:hAnsi="Times New Roman"/>
          <w:sz w:val="20"/>
        </w:rPr>
      </w:pPr>
      <w:r w:rsidRPr="003E4F67">
        <w:rPr>
          <w:rFonts w:ascii="Times New Roman" w:hAnsi="Times New Roman"/>
          <w:sz w:val="20"/>
        </w:rPr>
        <w:t>Strip-in end laps with 6” Pressure-Sensitive Overlayment Strip or Pressure-Sensitive Cured Cover Strip per detail SAT-2. See Details SAT-12A, C or D for perimeter securement options.</w:t>
      </w:r>
    </w:p>
    <w:p w14:paraId="27928E2D" w14:textId="77777777" w:rsidR="00C41C0C" w:rsidRPr="003E4F67" w:rsidRDefault="00C41C0C" w:rsidP="00C41C0C">
      <w:pPr>
        <w:pStyle w:val="ListParagraph"/>
        <w:rPr>
          <w:rFonts w:ascii="Times New Roman" w:hAnsi="Times New Roman"/>
          <w:sz w:val="20"/>
        </w:rPr>
      </w:pPr>
    </w:p>
    <w:p w14:paraId="716B6364" w14:textId="77777777" w:rsidR="00C41C0C" w:rsidRPr="003E4F67" w:rsidRDefault="00C41C0C" w:rsidP="00C41C0C">
      <w:pPr>
        <w:pStyle w:val="ListParagraph"/>
        <w:numPr>
          <w:ilvl w:val="0"/>
          <w:numId w:val="25"/>
        </w:numPr>
        <w:tabs>
          <w:tab w:val="left" w:pos="-1440"/>
        </w:tabs>
        <w:ind w:left="1980" w:hanging="540"/>
        <w:jc w:val="both"/>
        <w:rPr>
          <w:rFonts w:ascii="Times New Roman" w:hAnsi="Times New Roman"/>
          <w:sz w:val="20"/>
        </w:rPr>
      </w:pPr>
      <w:r w:rsidRPr="003E4F67">
        <w:rPr>
          <w:rFonts w:ascii="Times New Roman" w:hAnsi="Times New Roman"/>
          <w:sz w:val="20"/>
        </w:rPr>
        <w:t>Install adjoining membrane sheets in the same manner, overlapping edges approximately 4 inches.  Do not apply bonding adhesive to the splice area.</w:t>
      </w:r>
    </w:p>
    <w:p w14:paraId="19247B15" w14:textId="77777777" w:rsidR="00C41C0C" w:rsidRPr="003E4F67" w:rsidRDefault="00C41C0C" w:rsidP="00C41C0C">
      <w:pPr>
        <w:pStyle w:val="ListParagraph"/>
        <w:tabs>
          <w:tab w:val="left" w:pos="-1440"/>
        </w:tabs>
        <w:ind w:left="1980"/>
        <w:jc w:val="both"/>
        <w:rPr>
          <w:rFonts w:ascii="Times New Roman" w:hAnsi="Times New Roman"/>
          <w:sz w:val="20"/>
        </w:rPr>
      </w:pPr>
    </w:p>
    <w:p w14:paraId="23F1E424" w14:textId="77777777" w:rsidR="004E45E3" w:rsidRPr="003E4F67" w:rsidRDefault="004E45E3" w:rsidP="004E45E3">
      <w:pPr>
        <w:tabs>
          <w:tab w:val="left" w:pos="-1440"/>
        </w:tabs>
        <w:ind w:left="1440" w:hanging="720"/>
        <w:jc w:val="both"/>
        <w:rPr>
          <w:rFonts w:ascii="Times New Roman" w:hAnsi="Times New Roman"/>
          <w:sz w:val="20"/>
        </w:rPr>
      </w:pPr>
    </w:p>
    <w:p w14:paraId="1D9639A5" w14:textId="77777777" w:rsidR="00425B89" w:rsidRPr="003E4F67" w:rsidRDefault="00425B89">
      <w:pPr>
        <w:jc w:val="both"/>
        <w:rPr>
          <w:rFonts w:ascii="Times New Roman" w:hAnsi="Times New Roman"/>
          <w:sz w:val="20"/>
        </w:rPr>
      </w:pPr>
    </w:p>
    <w:p w14:paraId="272E29E9" w14:textId="16B64C1D" w:rsidR="00425B89" w:rsidRPr="003E4F67" w:rsidRDefault="00990EA6">
      <w:pPr>
        <w:jc w:val="both"/>
        <w:rPr>
          <w:rFonts w:ascii="Times New Roman" w:hAnsi="Times New Roman"/>
          <w:sz w:val="20"/>
        </w:rPr>
      </w:pPr>
      <w:r w:rsidRPr="003E4F67">
        <w:rPr>
          <w:rFonts w:ascii="Times New Roman" w:hAnsi="Times New Roman"/>
          <w:b/>
        </w:rPr>
        <w:t>3.06</w:t>
      </w:r>
      <w:r w:rsidRPr="003E4F67">
        <w:rPr>
          <w:rFonts w:ascii="Times New Roman" w:hAnsi="Times New Roman"/>
          <w:b/>
        </w:rPr>
        <w:tab/>
      </w:r>
      <w:r w:rsidR="00425B89" w:rsidRPr="003E4F67">
        <w:rPr>
          <w:rFonts w:ascii="Times New Roman" w:hAnsi="Times New Roman"/>
          <w:b/>
        </w:rPr>
        <w:t xml:space="preserve">MEMBRANE SPLICING </w:t>
      </w:r>
    </w:p>
    <w:p w14:paraId="310AA79D" w14:textId="77777777" w:rsidR="00425B89" w:rsidRPr="003E4F67" w:rsidRDefault="00425B89">
      <w:pPr>
        <w:jc w:val="both"/>
        <w:rPr>
          <w:rFonts w:ascii="Times New Roman" w:hAnsi="Times New Roman"/>
          <w:sz w:val="20"/>
        </w:rPr>
      </w:pPr>
    </w:p>
    <w:p w14:paraId="00CCEEF5" w14:textId="77777777" w:rsidR="00425B89" w:rsidRPr="003E4F67" w:rsidRDefault="00425B89" w:rsidP="008026E7">
      <w:pPr>
        <w:numPr>
          <w:ilvl w:val="0"/>
          <w:numId w:val="2"/>
        </w:numPr>
        <w:tabs>
          <w:tab w:val="left" w:pos="-1440"/>
        </w:tabs>
        <w:jc w:val="both"/>
        <w:rPr>
          <w:rFonts w:ascii="Times New Roman" w:hAnsi="Times New Roman"/>
          <w:sz w:val="20"/>
        </w:rPr>
      </w:pPr>
      <w:r w:rsidRPr="003E4F67">
        <w:rPr>
          <w:rFonts w:ascii="Times New Roman" w:hAnsi="Times New Roman"/>
          <w:sz w:val="20"/>
        </w:rPr>
        <w:t>Position membrane sheet to allow for required splice overlap.  Mark the bottom sheets with an indelible marker approximately 1/4</w:t>
      </w:r>
      <w:r w:rsidR="00014962" w:rsidRPr="003E4F67">
        <w:rPr>
          <w:rFonts w:ascii="Times New Roman" w:hAnsi="Times New Roman"/>
          <w:sz w:val="20"/>
        </w:rPr>
        <w:t>” to 1/2”</w:t>
      </w:r>
      <w:r w:rsidRPr="003E4F67">
        <w:rPr>
          <w:rFonts w:ascii="Times New Roman" w:hAnsi="Times New Roman"/>
          <w:sz w:val="20"/>
        </w:rPr>
        <w:t xml:space="preserve"> from the top sheet edge.  The pre-marked line on the membrane edge can also be used as a guide for positioning splice tape.</w:t>
      </w:r>
    </w:p>
    <w:p w14:paraId="50F7D3F7" w14:textId="77777777" w:rsidR="004C232E" w:rsidRPr="003E4F67" w:rsidRDefault="004C232E" w:rsidP="004C232E">
      <w:pPr>
        <w:tabs>
          <w:tab w:val="left" w:pos="-1440"/>
        </w:tabs>
        <w:ind w:left="1440"/>
        <w:jc w:val="both"/>
        <w:rPr>
          <w:rFonts w:ascii="Times New Roman" w:hAnsi="Times New Roman"/>
          <w:sz w:val="20"/>
        </w:rPr>
      </w:pPr>
    </w:p>
    <w:p w14:paraId="5A4140CC" w14:textId="0139C674" w:rsidR="000C2829" w:rsidRPr="003E4F67" w:rsidRDefault="00C04AD4" w:rsidP="00C04AD4">
      <w:pPr>
        <w:tabs>
          <w:tab w:val="left" w:pos="-1440"/>
        </w:tabs>
        <w:ind w:left="1440"/>
        <w:jc w:val="both"/>
        <w:rPr>
          <w:rFonts w:ascii="Times New Roman" w:hAnsi="Times New Roman"/>
          <w:sz w:val="20"/>
        </w:rPr>
      </w:pPr>
      <w:r w:rsidRPr="003E4F67">
        <w:rPr>
          <w:rFonts w:ascii="Times New Roman" w:hAnsi="Times New Roman"/>
          <w:sz w:val="20"/>
        </w:rPr>
        <w:t>[All SAT EPDM comes standard with time-tested and proven Factory-Applied Tape™ Technology.</w:t>
      </w:r>
      <w:r w:rsidR="000C2829" w:rsidRPr="003E4F67">
        <w:rPr>
          <w:rFonts w:ascii="Times New Roman" w:hAnsi="Times New Roman"/>
          <w:sz w:val="20"/>
        </w:rPr>
        <w:t>]</w:t>
      </w:r>
    </w:p>
    <w:p w14:paraId="365CCF0D" w14:textId="6238EBFD" w:rsidR="000C2829" w:rsidRPr="003E4F67" w:rsidRDefault="00C04AD4" w:rsidP="000C2829">
      <w:pPr>
        <w:pStyle w:val="ListParagraph"/>
        <w:numPr>
          <w:ilvl w:val="0"/>
          <w:numId w:val="26"/>
        </w:numPr>
        <w:tabs>
          <w:tab w:val="left" w:pos="-1440"/>
        </w:tabs>
        <w:jc w:val="both"/>
        <w:rPr>
          <w:rFonts w:ascii="Times New Roman" w:hAnsi="Times New Roman"/>
          <w:sz w:val="20"/>
        </w:rPr>
      </w:pPr>
      <w:r w:rsidRPr="003E4F67">
        <w:rPr>
          <w:rFonts w:ascii="Times New Roman" w:hAnsi="Times New Roman"/>
          <w:sz w:val="20"/>
        </w:rPr>
        <w:t xml:space="preserve">If FAT is integral to the product, </w:t>
      </w:r>
      <w:r w:rsidR="000C2829" w:rsidRPr="003E4F67">
        <w:rPr>
          <w:rFonts w:ascii="Times New Roman" w:hAnsi="Times New Roman"/>
          <w:sz w:val="20"/>
        </w:rPr>
        <w:t>confirm steps B, C, D and F required?</w:t>
      </w:r>
    </w:p>
    <w:p w14:paraId="73ECB44C" w14:textId="622C56EB" w:rsidR="00B21DEE" w:rsidRPr="003E4F67" w:rsidRDefault="00B21DEE" w:rsidP="000C2829">
      <w:pPr>
        <w:pStyle w:val="ListParagraph"/>
        <w:numPr>
          <w:ilvl w:val="0"/>
          <w:numId w:val="26"/>
        </w:numPr>
        <w:tabs>
          <w:tab w:val="left" w:pos="-1440"/>
        </w:tabs>
        <w:jc w:val="both"/>
        <w:rPr>
          <w:rFonts w:ascii="Times New Roman" w:hAnsi="Times New Roman"/>
          <w:sz w:val="20"/>
        </w:rPr>
      </w:pPr>
      <w:r w:rsidRPr="003E4F67">
        <w:rPr>
          <w:rFonts w:ascii="Times New Roman" w:hAnsi="Times New Roman"/>
          <w:sz w:val="20"/>
        </w:rPr>
        <w:t xml:space="preserve">Is </w:t>
      </w:r>
      <w:proofErr w:type="spellStart"/>
      <w:r w:rsidRPr="003E4F67">
        <w:rPr>
          <w:rFonts w:ascii="Times New Roman" w:hAnsi="Times New Roman"/>
          <w:sz w:val="20"/>
        </w:rPr>
        <w:t>SecurTAPE</w:t>
      </w:r>
      <w:proofErr w:type="spellEnd"/>
      <w:r w:rsidRPr="003E4F67">
        <w:rPr>
          <w:rFonts w:ascii="Times New Roman" w:hAnsi="Times New Roman"/>
          <w:sz w:val="20"/>
        </w:rPr>
        <w:t xml:space="preserve"> used for end laps with SAT? Confirm </w:t>
      </w:r>
      <w:proofErr w:type="spellStart"/>
      <w:r w:rsidRPr="003E4F67">
        <w:rPr>
          <w:rFonts w:ascii="Times New Roman" w:hAnsi="Times New Roman"/>
          <w:sz w:val="20"/>
        </w:rPr>
        <w:t>SecurTAPE</w:t>
      </w:r>
      <w:proofErr w:type="spellEnd"/>
      <w:r w:rsidRPr="003E4F67">
        <w:rPr>
          <w:rFonts w:ascii="Times New Roman" w:hAnsi="Times New Roman"/>
          <w:sz w:val="20"/>
        </w:rPr>
        <w:t xml:space="preserve"> and T-joint covers used with SAT.</w:t>
      </w:r>
    </w:p>
    <w:p w14:paraId="51CF4A1A" w14:textId="40B860B4" w:rsidR="000C2829" w:rsidRPr="003E4F67" w:rsidRDefault="00B21DEE" w:rsidP="000C2829">
      <w:pPr>
        <w:pStyle w:val="ListParagraph"/>
        <w:numPr>
          <w:ilvl w:val="0"/>
          <w:numId w:val="26"/>
        </w:numPr>
        <w:tabs>
          <w:tab w:val="left" w:pos="-1440"/>
        </w:tabs>
        <w:jc w:val="both"/>
        <w:rPr>
          <w:rFonts w:ascii="Times New Roman" w:hAnsi="Times New Roman"/>
          <w:sz w:val="20"/>
        </w:rPr>
      </w:pPr>
      <w:r w:rsidRPr="003E4F67">
        <w:rPr>
          <w:rFonts w:ascii="Times New Roman" w:hAnsi="Times New Roman"/>
          <w:sz w:val="20"/>
        </w:rPr>
        <w:t>SeamShield is currently not available for EPDM.</w:t>
      </w:r>
    </w:p>
    <w:p w14:paraId="17D52350" w14:textId="2F443007" w:rsidR="000C2829" w:rsidRPr="003E4F67" w:rsidRDefault="00B21DEE" w:rsidP="00B21DEE">
      <w:pPr>
        <w:pStyle w:val="ListParagraph"/>
        <w:tabs>
          <w:tab w:val="left" w:pos="-1440"/>
        </w:tabs>
        <w:ind w:left="2160"/>
        <w:jc w:val="both"/>
        <w:rPr>
          <w:rFonts w:ascii="Times New Roman" w:hAnsi="Times New Roman"/>
          <w:sz w:val="20"/>
        </w:rPr>
      </w:pPr>
      <w:r w:rsidRPr="003E4F67">
        <w:rPr>
          <w:rFonts w:ascii="Times New Roman" w:hAnsi="Times New Roman"/>
          <w:sz w:val="20"/>
        </w:rPr>
        <w:t>[</w:t>
      </w:r>
      <w:r w:rsidR="000C2829" w:rsidRPr="003E4F67">
        <w:rPr>
          <w:rFonts w:ascii="Times New Roman" w:hAnsi="Times New Roman"/>
          <w:sz w:val="20"/>
        </w:rPr>
        <w:t>Edit steps below accordingly.</w:t>
      </w:r>
      <w:r w:rsidRPr="003E4F67">
        <w:rPr>
          <w:rFonts w:ascii="Times New Roman" w:hAnsi="Times New Roman"/>
          <w:sz w:val="20"/>
        </w:rPr>
        <w:t>]</w:t>
      </w:r>
    </w:p>
    <w:p w14:paraId="19EE43DF" w14:textId="4F233FDE" w:rsidR="00C04AD4" w:rsidRPr="003E4F67" w:rsidRDefault="00C04AD4" w:rsidP="000C2829">
      <w:pPr>
        <w:tabs>
          <w:tab w:val="left" w:pos="-1440"/>
        </w:tabs>
        <w:jc w:val="both"/>
        <w:rPr>
          <w:rFonts w:ascii="Times New Roman" w:hAnsi="Times New Roman"/>
          <w:sz w:val="20"/>
        </w:rPr>
      </w:pPr>
    </w:p>
    <w:p w14:paraId="4E8B95F4" w14:textId="236F682A" w:rsidR="004C232E" w:rsidRPr="003E4F67" w:rsidRDefault="003021CB" w:rsidP="008026E7">
      <w:pPr>
        <w:numPr>
          <w:ilvl w:val="0"/>
          <w:numId w:val="2"/>
        </w:numPr>
        <w:tabs>
          <w:tab w:val="left" w:pos="-1440"/>
        </w:tabs>
        <w:jc w:val="both"/>
        <w:rPr>
          <w:rFonts w:ascii="Times New Roman" w:hAnsi="Times New Roman"/>
          <w:sz w:val="20"/>
        </w:rPr>
      </w:pPr>
      <w:r w:rsidRPr="003E4F67">
        <w:rPr>
          <w:rFonts w:ascii="Times New Roman" w:hAnsi="Times New Roman"/>
          <w:sz w:val="20"/>
        </w:rPr>
        <w:t>When the membrane is contaminated with dirt, f</w:t>
      </w:r>
      <w:r w:rsidR="004C232E" w:rsidRPr="003E4F67">
        <w:rPr>
          <w:rFonts w:ascii="Times New Roman" w:hAnsi="Times New Roman"/>
          <w:sz w:val="20"/>
        </w:rPr>
        <w:t xml:space="preserve">old the top sheet back and clean the dry splice area (minimum 3” wide) of both membrane sheets by scrubbing with clean natural fiber rags saturated with Sure-Seal </w:t>
      </w:r>
      <w:r w:rsidR="009E3975" w:rsidRPr="003E4F67">
        <w:rPr>
          <w:rFonts w:ascii="Times New Roman" w:hAnsi="Times New Roman"/>
          <w:sz w:val="20"/>
        </w:rPr>
        <w:lastRenderedPageBreak/>
        <w:t xml:space="preserve">Weathered </w:t>
      </w:r>
      <w:r w:rsidRPr="003E4F67">
        <w:rPr>
          <w:rFonts w:ascii="Times New Roman" w:hAnsi="Times New Roman"/>
          <w:sz w:val="20"/>
        </w:rPr>
        <w:t>Membrane Cleaner</w:t>
      </w:r>
      <w:r w:rsidR="004C232E" w:rsidRPr="003E4F67">
        <w:rPr>
          <w:rFonts w:ascii="Times New Roman" w:hAnsi="Times New Roman"/>
          <w:sz w:val="20"/>
        </w:rPr>
        <w:t xml:space="preserve">.  When using Sure-Seal (black) PRE-KLEENED membrane, cleaning the splice area is not required unless contaminated with field dirt or </w:t>
      </w:r>
      <w:proofErr w:type="gramStart"/>
      <w:r w:rsidR="004C232E" w:rsidRPr="003E4F67">
        <w:rPr>
          <w:rFonts w:ascii="Times New Roman" w:hAnsi="Times New Roman"/>
          <w:sz w:val="20"/>
        </w:rPr>
        <w:t>other</w:t>
      </w:r>
      <w:proofErr w:type="gramEnd"/>
      <w:r w:rsidR="004C232E" w:rsidRPr="003E4F67">
        <w:rPr>
          <w:rFonts w:ascii="Times New Roman" w:hAnsi="Times New Roman"/>
          <w:sz w:val="20"/>
        </w:rPr>
        <w:t xml:space="preserve"> residue.</w:t>
      </w:r>
    </w:p>
    <w:p w14:paraId="7FDB647C" w14:textId="1CD3BC8D" w:rsidR="000C2829" w:rsidRPr="003E4F67" w:rsidRDefault="00081F0C" w:rsidP="000C2829">
      <w:pPr>
        <w:pStyle w:val="ListParagraph"/>
        <w:numPr>
          <w:ilvl w:val="0"/>
          <w:numId w:val="27"/>
        </w:numPr>
        <w:tabs>
          <w:tab w:val="left" w:pos="-1440"/>
        </w:tabs>
        <w:jc w:val="both"/>
        <w:rPr>
          <w:rFonts w:ascii="Times New Roman" w:hAnsi="Times New Roman"/>
          <w:sz w:val="20"/>
        </w:rPr>
      </w:pPr>
      <w:r w:rsidRPr="003E4F67">
        <w:rPr>
          <w:rFonts w:ascii="Times New Roman" w:hAnsi="Times New Roman"/>
          <w:sz w:val="20"/>
        </w:rPr>
        <w:t xml:space="preserve">Is </w:t>
      </w:r>
      <w:r w:rsidR="000C2829" w:rsidRPr="003E4F67">
        <w:rPr>
          <w:rFonts w:ascii="Times New Roman" w:hAnsi="Times New Roman"/>
          <w:sz w:val="20"/>
        </w:rPr>
        <w:t>Sure-Seal PRE</w:t>
      </w:r>
      <w:r w:rsidRPr="003E4F67">
        <w:rPr>
          <w:rFonts w:ascii="Times New Roman" w:hAnsi="Times New Roman"/>
          <w:sz w:val="20"/>
        </w:rPr>
        <w:t>-</w:t>
      </w:r>
      <w:r w:rsidR="000C2829" w:rsidRPr="003E4F67">
        <w:rPr>
          <w:rFonts w:ascii="Times New Roman" w:hAnsi="Times New Roman"/>
          <w:sz w:val="20"/>
        </w:rPr>
        <w:t>KLEENED</w:t>
      </w:r>
      <w:r w:rsidRPr="003E4F67">
        <w:rPr>
          <w:rFonts w:ascii="Times New Roman" w:hAnsi="Times New Roman"/>
          <w:sz w:val="20"/>
        </w:rPr>
        <w:t xml:space="preserve"> for flashing and detail work</w:t>
      </w:r>
      <w:r w:rsidR="000C2829" w:rsidRPr="003E4F67">
        <w:rPr>
          <w:rFonts w:ascii="Times New Roman" w:hAnsi="Times New Roman"/>
          <w:sz w:val="20"/>
        </w:rPr>
        <w:t>?</w:t>
      </w:r>
      <w:r w:rsidRPr="003E4F67">
        <w:rPr>
          <w:rFonts w:ascii="Times New Roman" w:hAnsi="Times New Roman"/>
          <w:sz w:val="20"/>
        </w:rPr>
        <w:t xml:space="preserve"> Probably isn’t </w:t>
      </w:r>
      <w:proofErr w:type="spellStart"/>
      <w:r w:rsidRPr="003E4F67">
        <w:rPr>
          <w:rFonts w:ascii="Times New Roman" w:hAnsi="Times New Roman"/>
          <w:sz w:val="20"/>
        </w:rPr>
        <w:t>offerd</w:t>
      </w:r>
      <w:proofErr w:type="spellEnd"/>
      <w:r w:rsidRPr="003E4F67">
        <w:rPr>
          <w:rFonts w:ascii="Times New Roman" w:hAnsi="Times New Roman"/>
          <w:sz w:val="20"/>
        </w:rPr>
        <w:t xml:space="preserve"> with SAT?</w:t>
      </w:r>
    </w:p>
    <w:p w14:paraId="5C04942C" w14:textId="77777777" w:rsidR="004C232E" w:rsidRPr="003E4F67" w:rsidRDefault="004C232E" w:rsidP="004C232E">
      <w:pPr>
        <w:tabs>
          <w:tab w:val="left" w:pos="-1440"/>
        </w:tabs>
        <w:ind w:left="1440"/>
        <w:jc w:val="both"/>
        <w:rPr>
          <w:rFonts w:ascii="Times New Roman" w:hAnsi="Times New Roman"/>
          <w:color w:val="FF0000"/>
          <w:sz w:val="20"/>
          <w:u w:val="single"/>
        </w:rPr>
      </w:pPr>
    </w:p>
    <w:p w14:paraId="36B5305B" w14:textId="40C3DAC6" w:rsidR="004C232E" w:rsidRPr="003E4F67" w:rsidRDefault="004C232E" w:rsidP="008026E7">
      <w:pPr>
        <w:numPr>
          <w:ilvl w:val="0"/>
          <w:numId w:val="2"/>
        </w:numPr>
        <w:tabs>
          <w:tab w:val="left" w:pos="-1440"/>
        </w:tabs>
        <w:jc w:val="both"/>
        <w:rPr>
          <w:rFonts w:ascii="Times New Roman" w:hAnsi="Times New Roman"/>
          <w:sz w:val="20"/>
          <w:u w:val="single"/>
        </w:rPr>
      </w:pPr>
      <w:r w:rsidRPr="003E4F67">
        <w:rPr>
          <w:rFonts w:ascii="Times New Roman" w:hAnsi="Times New Roman"/>
          <w:sz w:val="20"/>
        </w:rPr>
        <w:t xml:space="preserve">Apply </w:t>
      </w:r>
      <w:r w:rsidR="00B44253" w:rsidRPr="003E4F67">
        <w:rPr>
          <w:rFonts w:ascii="Times New Roman" w:hAnsi="Times New Roman"/>
          <w:color w:val="FF0000"/>
          <w:sz w:val="20"/>
          <w:u w:val="single"/>
        </w:rPr>
        <w:t>EPDM</w:t>
      </w:r>
      <w:r w:rsidRPr="003E4F67">
        <w:rPr>
          <w:rFonts w:ascii="Times New Roman" w:hAnsi="Times New Roman"/>
          <w:color w:val="FF0000"/>
          <w:sz w:val="20"/>
          <w:u w:val="single"/>
        </w:rPr>
        <w:t xml:space="preserve"> Primer or Low VOC EPDM Primer</w:t>
      </w:r>
      <w:r w:rsidRPr="003E4F67">
        <w:rPr>
          <w:rFonts w:ascii="Times New Roman" w:hAnsi="Times New Roman"/>
          <w:sz w:val="20"/>
        </w:rPr>
        <w:t xml:space="preserve"> to splice area</w:t>
      </w:r>
      <w:r w:rsidR="003021CB" w:rsidRPr="003E4F67">
        <w:rPr>
          <w:rFonts w:ascii="Times New Roman" w:hAnsi="Times New Roman"/>
          <w:sz w:val="20"/>
        </w:rPr>
        <w:t xml:space="preserve"> and permit to flash off. </w:t>
      </w:r>
      <w:bookmarkStart w:id="17" w:name="_Hlk40449152"/>
      <w:r w:rsidR="00E25A22" w:rsidRPr="003E4F67">
        <w:rPr>
          <w:rFonts w:ascii="Times New Roman" w:hAnsi="Times New Roman"/>
          <w:sz w:val="20"/>
        </w:rPr>
        <w:t>Primer must be applied to both the top membrane layer and the bottom membrane layer.</w:t>
      </w:r>
      <w:bookmarkEnd w:id="17"/>
    </w:p>
    <w:p w14:paraId="600CDAC3" w14:textId="77777777" w:rsidR="00425B89" w:rsidRPr="003E4F67" w:rsidRDefault="00425B89">
      <w:pPr>
        <w:tabs>
          <w:tab w:val="left" w:pos="-1440"/>
        </w:tabs>
        <w:jc w:val="both"/>
        <w:rPr>
          <w:rFonts w:ascii="Times New Roman" w:hAnsi="Times New Roman"/>
          <w:sz w:val="20"/>
        </w:rPr>
      </w:pPr>
    </w:p>
    <w:p w14:paraId="3AEFBB06" w14:textId="77777777" w:rsidR="003021CB" w:rsidRPr="003E4F67" w:rsidRDefault="003021CB" w:rsidP="008026E7">
      <w:pPr>
        <w:numPr>
          <w:ilvl w:val="0"/>
          <w:numId w:val="2"/>
        </w:numPr>
        <w:tabs>
          <w:tab w:val="left" w:pos="-1440"/>
        </w:tabs>
        <w:jc w:val="both"/>
        <w:rPr>
          <w:rFonts w:ascii="Times New Roman" w:hAnsi="Times New Roman"/>
          <w:sz w:val="20"/>
        </w:rPr>
      </w:pPr>
      <w:r w:rsidRPr="003E4F67">
        <w:rPr>
          <w:rFonts w:ascii="Times New Roman" w:hAnsi="Times New Roman"/>
          <w:sz w:val="20"/>
        </w:rPr>
        <w:t>For end laps, apply 3” or 6” SecurTAPE to the primed membrane surface in accordance with the manufacturer’s specifications. Remove the poly backing and roll the top sheet onto the mating surface.</w:t>
      </w:r>
    </w:p>
    <w:p w14:paraId="19E6A92D" w14:textId="77777777" w:rsidR="004C232E" w:rsidRPr="003E4F67" w:rsidRDefault="004C232E" w:rsidP="004C232E">
      <w:pPr>
        <w:tabs>
          <w:tab w:val="left" w:pos="-1440"/>
        </w:tabs>
        <w:ind w:left="1440"/>
        <w:jc w:val="both"/>
        <w:rPr>
          <w:rFonts w:ascii="Times New Roman" w:hAnsi="Times New Roman"/>
          <w:sz w:val="20"/>
        </w:rPr>
      </w:pPr>
    </w:p>
    <w:p w14:paraId="40F4EE93" w14:textId="3A350579" w:rsidR="009026FE" w:rsidRPr="003E4F67" w:rsidRDefault="009026FE" w:rsidP="008026E7">
      <w:pPr>
        <w:numPr>
          <w:ilvl w:val="0"/>
          <w:numId w:val="2"/>
        </w:numPr>
        <w:tabs>
          <w:tab w:val="left" w:pos="-1440"/>
        </w:tabs>
        <w:jc w:val="both"/>
        <w:rPr>
          <w:rFonts w:ascii="Times New Roman" w:hAnsi="Times New Roman"/>
          <w:sz w:val="20"/>
        </w:rPr>
      </w:pPr>
      <w:r w:rsidRPr="003E4F67">
        <w:rPr>
          <w:rFonts w:ascii="Times New Roman" w:hAnsi="Times New Roman"/>
          <w:sz w:val="20"/>
        </w:rPr>
        <w:t xml:space="preserve">Tape splices must be a minimum of 2-1/2” wide using 3” wide </w:t>
      </w:r>
      <w:bookmarkStart w:id="18" w:name="_Hlk40449173"/>
      <w:r w:rsidR="00E25A22" w:rsidRPr="003E4F67">
        <w:rPr>
          <w:rFonts w:ascii="Times New Roman" w:hAnsi="Times New Roman"/>
          <w:sz w:val="20"/>
        </w:rPr>
        <w:t xml:space="preserve">(Butyl/EPDM) </w:t>
      </w:r>
      <w:r w:rsidRPr="003E4F67">
        <w:rPr>
          <w:rFonts w:ascii="Times New Roman" w:hAnsi="Times New Roman"/>
          <w:sz w:val="20"/>
        </w:rPr>
        <w:t xml:space="preserve">SecurTAPE </w:t>
      </w:r>
      <w:r w:rsidR="00E25A22" w:rsidRPr="003E4F67">
        <w:rPr>
          <w:rFonts w:ascii="Times New Roman" w:hAnsi="Times New Roman"/>
          <w:sz w:val="20"/>
        </w:rPr>
        <w:t>that is a minimum 25-mil thick. SecurTAPE must extend</w:t>
      </w:r>
      <w:bookmarkEnd w:id="18"/>
      <w:r w:rsidRPr="003E4F67">
        <w:rPr>
          <w:rFonts w:ascii="Times New Roman" w:hAnsi="Times New Roman"/>
          <w:sz w:val="20"/>
        </w:rPr>
        <w:t xml:space="preserve"> 1/8” minimum to 1/2” maximum beyond the splice edge.  Field splices at roof drains must be located outside the drain sump.</w:t>
      </w:r>
    </w:p>
    <w:p w14:paraId="0F716555" w14:textId="77777777" w:rsidR="009026FE" w:rsidRPr="003E4F67" w:rsidRDefault="009026FE" w:rsidP="009026FE">
      <w:pPr>
        <w:pStyle w:val="ListParagraph"/>
        <w:rPr>
          <w:rFonts w:ascii="Times New Roman" w:hAnsi="Times New Roman"/>
          <w:sz w:val="20"/>
        </w:rPr>
      </w:pPr>
    </w:p>
    <w:p w14:paraId="0C491EE3" w14:textId="32FD6B38" w:rsidR="009026FE" w:rsidRPr="003E4F67" w:rsidRDefault="009026FE" w:rsidP="00124EA7">
      <w:pPr>
        <w:tabs>
          <w:tab w:val="left" w:pos="-1440"/>
        </w:tabs>
        <w:ind w:left="2160" w:hanging="720"/>
        <w:jc w:val="both"/>
        <w:rPr>
          <w:rFonts w:ascii="Times New Roman" w:hAnsi="Times New Roman"/>
          <w:sz w:val="20"/>
        </w:rPr>
      </w:pPr>
      <w:r w:rsidRPr="003E4F67">
        <w:rPr>
          <w:rFonts w:ascii="Times New Roman" w:hAnsi="Times New Roman"/>
          <w:b/>
          <w:bCs/>
          <w:sz w:val="20"/>
        </w:rPr>
        <w:t>Note:</w:t>
      </w:r>
      <w:r w:rsidRPr="003E4F67">
        <w:rPr>
          <w:rFonts w:ascii="Times New Roman" w:hAnsi="Times New Roman"/>
          <w:sz w:val="20"/>
        </w:rPr>
        <w:tab/>
        <w:t xml:space="preserve">For projects where a 20-year System Warranty is specified, splice enhancements are required. Refer to Carlisle Sure-Seal/Sure-White Roofing System </w:t>
      </w:r>
      <w:proofErr w:type="spellStart"/>
      <w:r w:rsidRPr="003E4F67">
        <w:rPr>
          <w:rFonts w:ascii="Times New Roman" w:hAnsi="Times New Roman"/>
          <w:sz w:val="20"/>
        </w:rPr>
        <w:t>Specificaiton</w:t>
      </w:r>
      <w:proofErr w:type="spellEnd"/>
      <w:r w:rsidRPr="003E4F67">
        <w:rPr>
          <w:rFonts w:ascii="Times New Roman" w:hAnsi="Times New Roman"/>
          <w:sz w:val="20"/>
        </w:rPr>
        <w:t xml:space="preserve">. </w:t>
      </w:r>
    </w:p>
    <w:p w14:paraId="6C3295FF" w14:textId="77777777" w:rsidR="00425B89" w:rsidRPr="003E4F67" w:rsidRDefault="00425B89">
      <w:pPr>
        <w:tabs>
          <w:tab w:val="left" w:pos="-1440"/>
        </w:tabs>
        <w:jc w:val="both"/>
        <w:rPr>
          <w:rFonts w:ascii="Times New Roman" w:hAnsi="Times New Roman"/>
          <w:sz w:val="20"/>
        </w:rPr>
      </w:pPr>
    </w:p>
    <w:p w14:paraId="6BB145EE" w14:textId="57196C8A" w:rsidR="009026FE" w:rsidRPr="003E4F67" w:rsidRDefault="009026FE" w:rsidP="008026E7">
      <w:pPr>
        <w:pStyle w:val="ListParagraph"/>
        <w:numPr>
          <w:ilvl w:val="0"/>
          <w:numId w:val="2"/>
        </w:numPr>
        <w:rPr>
          <w:rFonts w:ascii="Times New Roman" w:hAnsi="Times New Roman"/>
          <w:sz w:val="20"/>
        </w:rPr>
      </w:pPr>
      <w:r w:rsidRPr="003E4F67">
        <w:rPr>
          <w:rFonts w:ascii="Times New Roman" w:hAnsi="Times New Roman"/>
          <w:sz w:val="20"/>
        </w:rPr>
        <w:t>Immediately roll the splice using positive pressure when using a 2” wide steel roller.  Roll across the splice edge, not parallel to it. Whe</w:t>
      </w:r>
      <w:r w:rsidR="00B21DEE" w:rsidRPr="003E4F67">
        <w:rPr>
          <w:rFonts w:ascii="Times New Roman" w:hAnsi="Times New Roman"/>
          <w:sz w:val="20"/>
        </w:rPr>
        <w:t>re</w:t>
      </w:r>
      <w:r w:rsidRPr="003E4F67">
        <w:rPr>
          <w:rFonts w:ascii="Times New Roman" w:hAnsi="Times New Roman"/>
          <w:sz w:val="20"/>
        </w:rPr>
        <w:t xml:space="preserve"> FAT is used, Carlisle’s Stand-Up Seam Roller can be used to roll parallel to the splice edge.</w:t>
      </w:r>
    </w:p>
    <w:p w14:paraId="0AD4A3B1" w14:textId="77777777" w:rsidR="009026FE" w:rsidRPr="003E4F67" w:rsidRDefault="009026FE" w:rsidP="009026FE">
      <w:pPr>
        <w:pStyle w:val="ListParagraph"/>
        <w:ind w:left="1440"/>
        <w:rPr>
          <w:rFonts w:ascii="Times New Roman" w:hAnsi="Times New Roman"/>
          <w:sz w:val="20"/>
        </w:rPr>
      </w:pPr>
    </w:p>
    <w:p w14:paraId="1A9863E4" w14:textId="77777777" w:rsidR="002C26D6" w:rsidRPr="003E4F67" w:rsidRDefault="002C26D6" w:rsidP="008026E7">
      <w:pPr>
        <w:pStyle w:val="ListParagraph"/>
        <w:numPr>
          <w:ilvl w:val="0"/>
          <w:numId w:val="2"/>
        </w:numPr>
        <w:tabs>
          <w:tab w:val="left" w:pos="-1440"/>
        </w:tabs>
        <w:jc w:val="both"/>
        <w:rPr>
          <w:rFonts w:ascii="Times New Roman" w:hAnsi="Times New Roman"/>
          <w:sz w:val="20"/>
        </w:rPr>
      </w:pPr>
      <w:r w:rsidRPr="003E4F67">
        <w:rPr>
          <w:rFonts w:ascii="Times New Roman" w:hAnsi="Times New Roman"/>
          <w:b/>
          <w:sz w:val="20"/>
        </w:rPr>
        <w:t>At all field splice intersections</w:t>
      </w:r>
      <w:r w:rsidRPr="003E4F67">
        <w:rPr>
          <w:rFonts w:ascii="Times New Roman" w:hAnsi="Times New Roman"/>
          <w:sz w:val="20"/>
        </w:rPr>
        <w:t xml:space="preserve">, apply Lap Sealant along the edge of the membrane splice to cover the exposed SecurTAPE 2” in each direction from the splice intersection.  Install </w:t>
      </w:r>
      <w:r w:rsidRPr="003E4F67">
        <w:rPr>
          <w:rFonts w:ascii="Times New Roman" w:hAnsi="Times New Roman"/>
          <w:bCs/>
          <w:sz w:val="20"/>
        </w:rPr>
        <w:t>Carlisle’s Pressure-Sensitive “T” Joint Covers</w:t>
      </w:r>
      <w:r w:rsidRPr="003E4F67">
        <w:rPr>
          <w:rFonts w:ascii="Times New Roman" w:hAnsi="Times New Roman"/>
          <w:b/>
          <w:sz w:val="20"/>
        </w:rPr>
        <w:t xml:space="preserve"> </w:t>
      </w:r>
      <w:r w:rsidRPr="003E4F67">
        <w:rPr>
          <w:rFonts w:ascii="Times New Roman" w:hAnsi="Times New Roman"/>
          <w:bCs/>
          <w:sz w:val="20"/>
        </w:rPr>
        <w:t xml:space="preserve">or </w:t>
      </w:r>
      <w:r w:rsidRPr="003E4F67">
        <w:rPr>
          <w:rFonts w:ascii="Times New Roman" w:hAnsi="Times New Roman"/>
          <w:sz w:val="20"/>
        </w:rPr>
        <w:t xml:space="preserve">a 6” wide section (with rounded corners) of Sure-Seal Pressure-Sensitive </w:t>
      </w:r>
      <w:r w:rsidR="00450C69" w:rsidRPr="003E4F67">
        <w:rPr>
          <w:rFonts w:ascii="Times New Roman" w:hAnsi="Times New Roman"/>
          <w:sz w:val="20"/>
        </w:rPr>
        <w:t xml:space="preserve">Elastoform </w:t>
      </w:r>
      <w:r w:rsidRPr="003E4F67">
        <w:rPr>
          <w:rFonts w:ascii="Times New Roman" w:hAnsi="Times New Roman"/>
          <w:sz w:val="20"/>
        </w:rPr>
        <w:t>Flashing over the field splice intersection.</w:t>
      </w:r>
    </w:p>
    <w:p w14:paraId="633CEA35" w14:textId="77777777" w:rsidR="00425B89" w:rsidRPr="003E4F67" w:rsidRDefault="00425B89">
      <w:pPr>
        <w:jc w:val="both"/>
        <w:rPr>
          <w:rFonts w:ascii="Times New Roman" w:hAnsi="Times New Roman"/>
          <w:bCs/>
          <w:color w:val="000000"/>
          <w:sz w:val="20"/>
        </w:rPr>
      </w:pPr>
    </w:p>
    <w:p w14:paraId="32F1DEED" w14:textId="77777777" w:rsidR="00425B89" w:rsidRPr="003E4F67" w:rsidRDefault="001D7F11">
      <w:pPr>
        <w:jc w:val="both"/>
        <w:rPr>
          <w:rFonts w:ascii="Times New Roman" w:hAnsi="Times New Roman"/>
          <w:b/>
          <w:sz w:val="20"/>
        </w:rPr>
      </w:pPr>
      <w:r w:rsidRPr="003E4F67">
        <w:rPr>
          <w:rFonts w:ascii="Times New Roman" w:hAnsi="Times New Roman"/>
          <w:b/>
        </w:rPr>
        <w:t>3.06</w:t>
      </w:r>
      <w:r w:rsidR="00425B89" w:rsidRPr="003E4F67">
        <w:rPr>
          <w:rFonts w:ascii="Times New Roman" w:hAnsi="Times New Roman"/>
          <w:b/>
        </w:rPr>
        <w:tab/>
        <w:t>FLASHING</w:t>
      </w:r>
    </w:p>
    <w:p w14:paraId="0402049D" w14:textId="77777777" w:rsidR="00425B89" w:rsidRPr="003E4F67" w:rsidRDefault="00425B89">
      <w:pPr>
        <w:jc w:val="both"/>
        <w:rPr>
          <w:rFonts w:ascii="Times New Roman" w:hAnsi="Times New Roman"/>
          <w:bCs/>
          <w:sz w:val="20"/>
        </w:rPr>
      </w:pPr>
    </w:p>
    <w:p w14:paraId="51FAC593" w14:textId="433194F3" w:rsidR="00587EEF" w:rsidRPr="003E4F67" w:rsidRDefault="00587EEF" w:rsidP="008026E7">
      <w:pPr>
        <w:pStyle w:val="ListParagraph"/>
        <w:numPr>
          <w:ilvl w:val="0"/>
          <w:numId w:val="17"/>
        </w:numPr>
        <w:tabs>
          <w:tab w:val="left" w:pos="-1440"/>
        </w:tabs>
        <w:ind w:left="1440" w:hanging="720"/>
        <w:jc w:val="both"/>
        <w:rPr>
          <w:rFonts w:ascii="Times New Roman" w:hAnsi="Times New Roman"/>
          <w:sz w:val="20"/>
        </w:rPr>
      </w:pPr>
      <w:r w:rsidRPr="003E4F67">
        <w:rPr>
          <w:rFonts w:ascii="Times New Roman" w:hAnsi="Times New Roman"/>
          <w:sz w:val="20"/>
        </w:rPr>
        <w:t>Walls must be primed with bonding adhesive or CAV-GRIP III.</w:t>
      </w:r>
    </w:p>
    <w:p w14:paraId="21831A6E" w14:textId="77777777" w:rsidR="00587EEF" w:rsidRPr="003E4F67" w:rsidRDefault="00587EEF" w:rsidP="00587EEF">
      <w:pPr>
        <w:pStyle w:val="ListParagraph"/>
        <w:tabs>
          <w:tab w:val="left" w:pos="-1440"/>
        </w:tabs>
        <w:ind w:left="1440"/>
        <w:jc w:val="both"/>
        <w:rPr>
          <w:rFonts w:ascii="Times New Roman" w:hAnsi="Times New Roman"/>
          <w:sz w:val="20"/>
        </w:rPr>
      </w:pPr>
    </w:p>
    <w:p w14:paraId="5C77BEB2" w14:textId="1C7A7910" w:rsidR="00425B89" w:rsidRPr="003E4F67" w:rsidRDefault="00425B89" w:rsidP="008026E7">
      <w:pPr>
        <w:pStyle w:val="ListParagraph"/>
        <w:numPr>
          <w:ilvl w:val="0"/>
          <w:numId w:val="17"/>
        </w:numPr>
        <w:tabs>
          <w:tab w:val="left" w:pos="-1440"/>
        </w:tabs>
        <w:ind w:left="1440" w:hanging="720"/>
        <w:jc w:val="both"/>
        <w:rPr>
          <w:rFonts w:ascii="Times New Roman" w:hAnsi="Times New Roman"/>
          <w:sz w:val="20"/>
        </w:rPr>
      </w:pPr>
      <w:r w:rsidRPr="003E4F67">
        <w:rPr>
          <w:rFonts w:ascii="Times New Roman" w:hAnsi="Times New Roman"/>
          <w:sz w:val="20"/>
        </w:rPr>
        <w:t xml:space="preserve">Wall and curb flashing shall </w:t>
      </w:r>
      <w:proofErr w:type="gramStart"/>
      <w:r w:rsidRPr="003E4F67">
        <w:rPr>
          <w:rFonts w:ascii="Times New Roman" w:hAnsi="Times New Roman"/>
          <w:sz w:val="20"/>
        </w:rPr>
        <w:t>be cured</w:t>
      </w:r>
      <w:proofErr w:type="gramEnd"/>
      <w:r w:rsidRPr="003E4F67">
        <w:rPr>
          <w:rFonts w:ascii="Times New Roman" w:hAnsi="Times New Roman"/>
          <w:sz w:val="20"/>
        </w:rPr>
        <w:t xml:space="preserve"> EPDM membrane.  Continue the deck membrane as wall flashing where practicable.</w:t>
      </w:r>
      <w:r w:rsidR="009E3975" w:rsidRPr="003E4F67">
        <w:rPr>
          <w:rFonts w:ascii="Times New Roman" w:hAnsi="Times New Roman"/>
          <w:sz w:val="20"/>
        </w:rPr>
        <w:t xml:space="preserve"> Use Pressure-Sensitive Curb Wrap when possible to flash curb units.</w:t>
      </w:r>
    </w:p>
    <w:p w14:paraId="78DB8D53" w14:textId="77777777" w:rsidR="00425B89" w:rsidRPr="003E4F67" w:rsidRDefault="00425B89">
      <w:pPr>
        <w:jc w:val="both"/>
        <w:rPr>
          <w:rFonts w:ascii="Times New Roman" w:hAnsi="Times New Roman"/>
          <w:sz w:val="20"/>
        </w:rPr>
      </w:pPr>
    </w:p>
    <w:p w14:paraId="19C9A11D" w14:textId="304DA45A" w:rsidR="00425B89" w:rsidRPr="003E4F67" w:rsidRDefault="00E00BFA">
      <w:pPr>
        <w:tabs>
          <w:tab w:val="left" w:pos="-1440"/>
        </w:tabs>
        <w:ind w:left="1440" w:hanging="720"/>
        <w:jc w:val="both"/>
        <w:rPr>
          <w:rFonts w:ascii="Times New Roman" w:hAnsi="Times New Roman"/>
          <w:sz w:val="20"/>
        </w:rPr>
      </w:pPr>
      <w:r w:rsidRPr="003E4F67">
        <w:rPr>
          <w:rFonts w:ascii="Times New Roman" w:hAnsi="Times New Roman"/>
          <w:sz w:val="20"/>
        </w:rPr>
        <w:t>C</w:t>
      </w:r>
      <w:r w:rsidR="00843A8F" w:rsidRPr="003E4F67">
        <w:rPr>
          <w:rFonts w:ascii="Times New Roman" w:hAnsi="Times New Roman"/>
          <w:sz w:val="20"/>
        </w:rPr>
        <w:t>.</w:t>
      </w:r>
      <w:r w:rsidR="00843A8F" w:rsidRPr="003E4F67">
        <w:rPr>
          <w:rFonts w:ascii="Times New Roman" w:hAnsi="Times New Roman"/>
          <w:sz w:val="20"/>
        </w:rPr>
        <w:tab/>
        <w:t xml:space="preserve">Follow </w:t>
      </w:r>
      <w:proofErr w:type="gramStart"/>
      <w:r w:rsidR="00843A8F" w:rsidRPr="003E4F67">
        <w:rPr>
          <w:rFonts w:ascii="Times New Roman" w:hAnsi="Times New Roman"/>
          <w:sz w:val="20"/>
        </w:rPr>
        <w:t>manufacturer’</w:t>
      </w:r>
      <w:r w:rsidR="00425B89" w:rsidRPr="003E4F67">
        <w:rPr>
          <w:rFonts w:ascii="Times New Roman" w:hAnsi="Times New Roman"/>
          <w:sz w:val="20"/>
        </w:rPr>
        <w:t>s</w:t>
      </w:r>
      <w:proofErr w:type="gramEnd"/>
      <w:r w:rsidR="00425B89" w:rsidRPr="003E4F67">
        <w:rPr>
          <w:rFonts w:ascii="Times New Roman" w:hAnsi="Times New Roman"/>
          <w:sz w:val="20"/>
        </w:rPr>
        <w:t xml:space="preserve"> typical flashing procedures for all wall, curb, and penetration flashing including metal edging/coping and roof drain applications.</w:t>
      </w:r>
    </w:p>
    <w:p w14:paraId="6736A807" w14:textId="77777777" w:rsidR="00425B89" w:rsidRPr="003E4F67" w:rsidRDefault="00425B89">
      <w:pPr>
        <w:jc w:val="both"/>
        <w:rPr>
          <w:rFonts w:ascii="Times New Roman" w:hAnsi="Times New Roman"/>
          <w:sz w:val="20"/>
        </w:rPr>
      </w:pPr>
    </w:p>
    <w:p w14:paraId="36D91439" w14:textId="77777777" w:rsidR="00425B89" w:rsidRPr="003E4F67" w:rsidRDefault="001D7F11">
      <w:pPr>
        <w:tabs>
          <w:tab w:val="left" w:pos="-1440"/>
        </w:tabs>
        <w:ind w:left="720" w:hanging="720"/>
        <w:jc w:val="both"/>
        <w:rPr>
          <w:rFonts w:ascii="Times New Roman" w:hAnsi="Times New Roman"/>
          <w:b/>
          <w:sz w:val="20"/>
        </w:rPr>
      </w:pPr>
      <w:r w:rsidRPr="003E4F67">
        <w:rPr>
          <w:rFonts w:ascii="Times New Roman" w:hAnsi="Times New Roman"/>
          <w:b/>
        </w:rPr>
        <w:t>3.07</w:t>
      </w:r>
      <w:r w:rsidR="00425B89" w:rsidRPr="003E4F67">
        <w:rPr>
          <w:rFonts w:ascii="Times New Roman" w:hAnsi="Times New Roman"/>
          <w:b/>
        </w:rPr>
        <w:tab/>
        <w:t>WALKWAYS</w:t>
      </w:r>
    </w:p>
    <w:p w14:paraId="40E995F7" w14:textId="77777777" w:rsidR="00425B89" w:rsidRPr="003E4F67" w:rsidRDefault="00425B89">
      <w:pPr>
        <w:jc w:val="both"/>
        <w:rPr>
          <w:rFonts w:ascii="Times New Roman" w:hAnsi="Times New Roman"/>
          <w:bCs/>
          <w:sz w:val="20"/>
        </w:rPr>
      </w:pPr>
    </w:p>
    <w:p w14:paraId="5C2AF49A"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Install walkways at all traffic concentration points (such as roof hatches, access doors, rooftop ladders, etc.) and all locations</w:t>
      </w:r>
      <w:r w:rsidR="004E0C57" w:rsidRPr="003E4F67">
        <w:rPr>
          <w:rFonts w:ascii="Times New Roman" w:hAnsi="Times New Roman"/>
          <w:sz w:val="20"/>
        </w:rPr>
        <w:t xml:space="preserve"> as identified on the specifier’</w:t>
      </w:r>
      <w:r w:rsidRPr="003E4F67">
        <w:rPr>
          <w:rFonts w:ascii="Times New Roman" w:hAnsi="Times New Roman"/>
          <w:sz w:val="20"/>
        </w:rPr>
        <w:t>s drawing.</w:t>
      </w:r>
    </w:p>
    <w:p w14:paraId="76F6A9E9" w14:textId="77777777" w:rsidR="00425B89" w:rsidRPr="003E4F67" w:rsidRDefault="00425B89">
      <w:pPr>
        <w:jc w:val="both"/>
        <w:rPr>
          <w:rFonts w:ascii="Times New Roman" w:hAnsi="Times New Roman"/>
          <w:sz w:val="20"/>
        </w:rPr>
      </w:pPr>
    </w:p>
    <w:p w14:paraId="6FE1340C" w14:textId="77534D75"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 xml:space="preserve">Adhere walkway pads </w:t>
      </w:r>
      <w:r w:rsidR="009F3932" w:rsidRPr="003E4F67">
        <w:rPr>
          <w:rFonts w:ascii="Times New Roman" w:hAnsi="Times New Roman"/>
          <w:sz w:val="20"/>
        </w:rPr>
        <w:t xml:space="preserve">or rubber pavers </w:t>
      </w:r>
      <w:r w:rsidRPr="003E4F67">
        <w:rPr>
          <w:rFonts w:ascii="Times New Roman" w:hAnsi="Times New Roman"/>
          <w:sz w:val="20"/>
        </w:rPr>
        <w:t>to the EPDM membrane in a</w:t>
      </w:r>
      <w:r w:rsidR="00843A8F" w:rsidRPr="003E4F67">
        <w:rPr>
          <w:rFonts w:ascii="Times New Roman" w:hAnsi="Times New Roman"/>
          <w:sz w:val="20"/>
        </w:rPr>
        <w:t>ccordance with the manufacturer’</w:t>
      </w:r>
      <w:r w:rsidRPr="003E4F67">
        <w:rPr>
          <w:rFonts w:ascii="Times New Roman" w:hAnsi="Times New Roman"/>
          <w:sz w:val="20"/>
        </w:rPr>
        <w:t>s specifications.</w:t>
      </w:r>
    </w:p>
    <w:p w14:paraId="2D96997C" w14:textId="77777777" w:rsidR="004C232E" w:rsidRPr="003E4F67" w:rsidRDefault="004C232E" w:rsidP="004C232E">
      <w:pPr>
        <w:jc w:val="center"/>
        <w:rPr>
          <w:rFonts w:ascii="Times New Roman" w:hAnsi="Times New Roman"/>
          <w:color w:val="FF0000"/>
          <w:sz w:val="20"/>
          <w:u w:val="single"/>
        </w:rPr>
      </w:pPr>
    </w:p>
    <w:p w14:paraId="058AFDE5" w14:textId="77777777" w:rsidR="004C232E" w:rsidRPr="003E4F67" w:rsidRDefault="004C232E" w:rsidP="004C232E">
      <w:pPr>
        <w:jc w:val="center"/>
        <w:rPr>
          <w:rFonts w:ascii="Times New Roman" w:hAnsi="Times New Roman"/>
          <w:sz w:val="20"/>
        </w:rPr>
      </w:pPr>
      <w:r w:rsidRPr="003E4F67">
        <w:rPr>
          <w:rFonts w:ascii="Times New Roman" w:hAnsi="Times New Roman"/>
          <w:color w:val="FF0000"/>
          <w:sz w:val="20"/>
          <w:u w:val="single"/>
        </w:rPr>
        <w:t>Note:  Pavers are not recommended when the roof slope exceeds 2” in 12”</w:t>
      </w:r>
    </w:p>
    <w:p w14:paraId="403AF77C" w14:textId="77777777" w:rsidR="00425B89" w:rsidRPr="003E4F67" w:rsidRDefault="00425B89">
      <w:pPr>
        <w:jc w:val="both"/>
        <w:rPr>
          <w:rFonts w:ascii="Times New Roman" w:hAnsi="Times New Roman"/>
          <w:sz w:val="20"/>
        </w:rPr>
      </w:pPr>
    </w:p>
    <w:p w14:paraId="313519DA" w14:textId="77777777" w:rsidR="00425B89" w:rsidRPr="003E4F67" w:rsidRDefault="001D7F11">
      <w:pPr>
        <w:jc w:val="both"/>
        <w:rPr>
          <w:rFonts w:ascii="Times New Roman" w:hAnsi="Times New Roman"/>
          <w:b/>
          <w:sz w:val="20"/>
        </w:rPr>
      </w:pPr>
      <w:r w:rsidRPr="003E4F67">
        <w:rPr>
          <w:rFonts w:ascii="Times New Roman" w:hAnsi="Times New Roman"/>
          <w:b/>
        </w:rPr>
        <w:t>3.08</w:t>
      </w:r>
      <w:r w:rsidR="00425B89" w:rsidRPr="003E4F67">
        <w:rPr>
          <w:rFonts w:ascii="Times New Roman" w:hAnsi="Times New Roman"/>
          <w:b/>
        </w:rPr>
        <w:tab/>
        <w:t>DAILY SEAL</w:t>
      </w:r>
    </w:p>
    <w:p w14:paraId="5D2D96D0" w14:textId="77777777" w:rsidR="00425B89" w:rsidRPr="003E4F67" w:rsidRDefault="00425B89">
      <w:pPr>
        <w:jc w:val="both"/>
        <w:rPr>
          <w:rFonts w:ascii="Times New Roman" w:hAnsi="Times New Roman"/>
          <w:bCs/>
          <w:sz w:val="20"/>
        </w:rPr>
      </w:pPr>
    </w:p>
    <w:p w14:paraId="38FF8281" w14:textId="77777777" w:rsidR="00425B89" w:rsidRPr="003E4F67" w:rsidRDefault="00425B89">
      <w:pPr>
        <w:tabs>
          <w:tab w:val="left" w:pos="-1440"/>
        </w:tabs>
        <w:ind w:left="1440" w:hanging="720"/>
        <w:jc w:val="both"/>
        <w:rPr>
          <w:rFonts w:ascii="Times New Roman" w:hAnsi="Times New Roman"/>
          <w:color w:val="17365D" w:themeColor="text2" w:themeShade="BF"/>
          <w:sz w:val="20"/>
        </w:rPr>
      </w:pPr>
      <w:r w:rsidRPr="003E4F67">
        <w:rPr>
          <w:rFonts w:ascii="Times New Roman" w:hAnsi="Times New Roman"/>
          <w:sz w:val="20"/>
        </w:rPr>
        <w:t>A.</w:t>
      </w:r>
      <w:r w:rsidRPr="003E4F67">
        <w:rPr>
          <w:rFonts w:ascii="Times New Roman" w:hAnsi="Times New Roman"/>
          <w:sz w:val="20"/>
        </w:rPr>
        <w:tab/>
        <w:t>On phased roofing, when the completion of flashings and terminations is not achieved by the end of the work day, a daily seal must be performed</w:t>
      </w:r>
      <w:r w:rsidR="00FA17E5" w:rsidRPr="003E4F67">
        <w:rPr>
          <w:rFonts w:ascii="Times New Roman" w:hAnsi="Times New Roman"/>
          <w:sz w:val="20"/>
        </w:rPr>
        <w:t>.</w:t>
      </w:r>
      <w:r w:rsidR="00F23864" w:rsidRPr="003E4F67">
        <w:rPr>
          <w:rFonts w:ascii="Times New Roman" w:hAnsi="Times New Roman"/>
          <w:color w:val="17365D" w:themeColor="text2" w:themeShade="BF"/>
          <w:sz w:val="20"/>
        </w:rPr>
        <w:t xml:space="preserve"> </w:t>
      </w:r>
    </w:p>
    <w:p w14:paraId="3D3E59A4" w14:textId="77777777" w:rsidR="003C6964" w:rsidRPr="003E4F67" w:rsidRDefault="003C6964">
      <w:pPr>
        <w:tabs>
          <w:tab w:val="left" w:pos="-1440"/>
        </w:tabs>
        <w:ind w:left="1440" w:hanging="720"/>
        <w:jc w:val="both"/>
        <w:rPr>
          <w:rFonts w:ascii="Times New Roman" w:hAnsi="Times New Roman"/>
          <w:color w:val="17365D" w:themeColor="text2" w:themeShade="BF"/>
          <w:sz w:val="20"/>
        </w:rPr>
      </w:pPr>
    </w:p>
    <w:p w14:paraId="1C01CD0F" w14:textId="77777777" w:rsidR="00FA17E5" w:rsidRPr="003E4F67" w:rsidRDefault="00FA17E5" w:rsidP="00FA17E5">
      <w:pPr>
        <w:tabs>
          <w:tab w:val="left" w:pos="-1440"/>
        </w:tabs>
        <w:jc w:val="both"/>
        <w:rPr>
          <w:rFonts w:ascii="Times New Roman" w:hAnsi="Times New Roman"/>
          <w:color w:val="17365D" w:themeColor="text2" w:themeShade="BF"/>
          <w:sz w:val="20"/>
        </w:rPr>
      </w:pPr>
    </w:p>
    <w:p w14:paraId="0C24822F" w14:textId="77777777" w:rsidR="00FA17E5" w:rsidRPr="003E4F67" w:rsidRDefault="00FA17E5" w:rsidP="00FA17E5">
      <w:pPr>
        <w:tabs>
          <w:tab w:val="left" w:pos="-1440"/>
        </w:tabs>
        <w:jc w:val="both"/>
        <w:rPr>
          <w:rFonts w:ascii="Times New Roman" w:hAnsi="Times New Roman"/>
          <w:color w:val="FF0000"/>
          <w:sz w:val="20"/>
          <w:u w:val="single"/>
        </w:rPr>
      </w:pPr>
      <w:r w:rsidRPr="003E4F67">
        <w:rPr>
          <w:rFonts w:ascii="Times New Roman" w:hAnsi="Times New Roman"/>
          <w:color w:val="FF0000"/>
          <w:sz w:val="20"/>
          <w:u w:val="single"/>
        </w:rPr>
        <w:t xml:space="preserve">Note: A temporary seal should be performed at the conclusion of daily work and use of the appropriate method will vary based on project and project conditions. Contact Carlisle for </w:t>
      </w:r>
      <w:r w:rsidR="00147229" w:rsidRPr="003E4F67">
        <w:rPr>
          <w:rFonts w:ascii="Times New Roman" w:hAnsi="Times New Roman"/>
          <w:color w:val="FF0000"/>
          <w:sz w:val="20"/>
          <w:u w:val="single"/>
        </w:rPr>
        <w:t>various methods that may be utilized.</w:t>
      </w:r>
    </w:p>
    <w:p w14:paraId="6FA2EE5B" w14:textId="77777777" w:rsidR="00FA17E5" w:rsidRPr="003E4F67" w:rsidRDefault="00FA17E5" w:rsidP="00FA17E5">
      <w:pPr>
        <w:tabs>
          <w:tab w:val="left" w:pos="-1440"/>
        </w:tabs>
        <w:jc w:val="both"/>
        <w:rPr>
          <w:rFonts w:ascii="Times New Roman" w:hAnsi="Times New Roman"/>
          <w:color w:val="FF0000"/>
          <w:sz w:val="20"/>
          <w:u w:val="single"/>
        </w:rPr>
      </w:pPr>
    </w:p>
    <w:p w14:paraId="589F1C7B" w14:textId="77777777" w:rsidR="00425B89" w:rsidRPr="003E4F67" w:rsidRDefault="001D7F11">
      <w:pPr>
        <w:tabs>
          <w:tab w:val="left" w:pos="-1440"/>
        </w:tabs>
        <w:ind w:left="720" w:hanging="720"/>
        <w:jc w:val="both"/>
        <w:rPr>
          <w:rFonts w:ascii="Times New Roman" w:hAnsi="Times New Roman"/>
          <w:b/>
          <w:sz w:val="20"/>
        </w:rPr>
      </w:pPr>
      <w:r w:rsidRPr="003E4F67">
        <w:rPr>
          <w:rFonts w:ascii="Times New Roman" w:hAnsi="Times New Roman"/>
          <w:b/>
        </w:rPr>
        <w:t>3.09</w:t>
      </w:r>
      <w:r w:rsidR="00425B89" w:rsidRPr="003E4F67">
        <w:rPr>
          <w:rFonts w:ascii="Times New Roman" w:hAnsi="Times New Roman"/>
          <w:b/>
        </w:rPr>
        <w:tab/>
        <w:t>CLEAN UP</w:t>
      </w:r>
    </w:p>
    <w:p w14:paraId="6B148B99" w14:textId="77777777" w:rsidR="00425B89" w:rsidRPr="003E4F67" w:rsidRDefault="00425B89">
      <w:pPr>
        <w:jc w:val="both"/>
        <w:rPr>
          <w:rFonts w:ascii="Times New Roman" w:hAnsi="Times New Roman"/>
          <w:bCs/>
          <w:sz w:val="20"/>
        </w:rPr>
      </w:pPr>
    </w:p>
    <w:p w14:paraId="0E3C6286" w14:textId="77777777" w:rsidR="00425B89" w:rsidRPr="003E4F67" w:rsidRDefault="00425B89">
      <w:pPr>
        <w:tabs>
          <w:tab w:val="left" w:pos="-1440"/>
        </w:tabs>
        <w:ind w:left="1440" w:hanging="720"/>
        <w:jc w:val="both"/>
        <w:rPr>
          <w:rFonts w:ascii="Times New Roman" w:hAnsi="Times New Roman"/>
          <w:sz w:val="20"/>
        </w:rPr>
      </w:pPr>
      <w:r w:rsidRPr="003E4F67">
        <w:rPr>
          <w:rFonts w:ascii="Times New Roman" w:hAnsi="Times New Roman"/>
          <w:sz w:val="20"/>
        </w:rPr>
        <w:t>A.</w:t>
      </w:r>
      <w:r w:rsidRPr="003E4F67">
        <w:rPr>
          <w:rFonts w:ascii="Times New Roman" w:hAnsi="Times New Roman"/>
          <w:sz w:val="20"/>
        </w:rPr>
        <w:tab/>
        <w:t xml:space="preserve">Perform daily clean-up to collect all wrappings, empty containers, paper, and other debris from the project </w:t>
      </w:r>
      <w:r w:rsidRPr="003E4F67">
        <w:rPr>
          <w:rFonts w:ascii="Times New Roman" w:hAnsi="Times New Roman"/>
          <w:sz w:val="20"/>
        </w:rPr>
        <w:lastRenderedPageBreak/>
        <w:t>site.  Upon completion, all debris must be disposed of in a legally acceptable manner.</w:t>
      </w:r>
    </w:p>
    <w:p w14:paraId="3D9C5E8F" w14:textId="77777777" w:rsidR="00425B89" w:rsidRPr="003E4F67" w:rsidRDefault="00425B89">
      <w:pPr>
        <w:jc w:val="both"/>
        <w:rPr>
          <w:rFonts w:ascii="Times New Roman" w:hAnsi="Times New Roman"/>
          <w:sz w:val="20"/>
        </w:rPr>
      </w:pPr>
    </w:p>
    <w:p w14:paraId="32E47069" w14:textId="77777777" w:rsidR="00425B89" w:rsidRPr="003E4F67" w:rsidRDefault="00272CE2">
      <w:pPr>
        <w:tabs>
          <w:tab w:val="left" w:pos="-1440"/>
        </w:tabs>
        <w:ind w:left="1440" w:hanging="720"/>
        <w:jc w:val="both"/>
        <w:rPr>
          <w:rFonts w:ascii="Times New Roman" w:hAnsi="Times New Roman"/>
          <w:sz w:val="20"/>
        </w:rPr>
      </w:pPr>
      <w:r w:rsidRPr="003E4F67">
        <w:rPr>
          <w:rFonts w:ascii="Times New Roman" w:hAnsi="Times New Roman"/>
          <w:sz w:val="20"/>
        </w:rPr>
        <w:t>B.</w:t>
      </w:r>
      <w:r w:rsidRPr="003E4F67">
        <w:rPr>
          <w:rFonts w:ascii="Times New Roman" w:hAnsi="Times New Roman"/>
          <w:sz w:val="20"/>
        </w:rPr>
        <w:tab/>
        <w:t>Prior to the manufacturer’</w:t>
      </w:r>
      <w:r w:rsidR="00425B89" w:rsidRPr="003E4F67">
        <w:rPr>
          <w:rFonts w:ascii="Times New Roman" w:hAnsi="Times New Roman"/>
          <w:sz w:val="20"/>
        </w:rPr>
        <w:t>s inspection for warranty, the applicator must perform a pre-inspection to review all work and to verify all flashing has been completed as well as the application of all caulking.</w:t>
      </w:r>
    </w:p>
    <w:p w14:paraId="00B94B88" w14:textId="77777777" w:rsidR="00425B89" w:rsidRPr="003E4F67" w:rsidRDefault="00425B89">
      <w:pPr>
        <w:jc w:val="both"/>
        <w:rPr>
          <w:rFonts w:ascii="Times New Roman" w:hAnsi="Times New Roman"/>
          <w:sz w:val="20"/>
        </w:rPr>
      </w:pPr>
    </w:p>
    <w:p w14:paraId="5F935CA6" w14:textId="77777777" w:rsidR="002125BC" w:rsidRPr="003E4F67" w:rsidRDefault="002125BC">
      <w:pPr>
        <w:jc w:val="both"/>
        <w:rPr>
          <w:rFonts w:ascii="Times New Roman" w:hAnsi="Times New Roman"/>
          <w:sz w:val="20"/>
        </w:rPr>
      </w:pPr>
    </w:p>
    <w:p w14:paraId="335627A5" w14:textId="77777777" w:rsidR="00425B89" w:rsidRPr="002125BC" w:rsidRDefault="00425B89">
      <w:pPr>
        <w:tabs>
          <w:tab w:val="center" w:pos="5040"/>
        </w:tabs>
        <w:jc w:val="both"/>
        <w:rPr>
          <w:rFonts w:ascii="Times New Roman" w:hAnsi="Times New Roman"/>
          <w:b/>
        </w:rPr>
      </w:pPr>
      <w:r w:rsidRPr="003E4F67">
        <w:rPr>
          <w:rFonts w:ascii="Times New Roman" w:hAnsi="Times New Roman"/>
          <w:b/>
        </w:rPr>
        <w:tab/>
        <w:t>END OF SPECIFICATION</w:t>
      </w:r>
    </w:p>
    <w:sectPr w:rsidR="00425B89" w:rsidRPr="002125BC" w:rsidSect="00EA6796">
      <w:footerReference w:type="default" r:id="rId7"/>
      <w:endnotePr>
        <w:numFmt w:val="decimal"/>
      </w:endnotePr>
      <w:type w:val="continuous"/>
      <w:pgSz w:w="12240" w:h="15840"/>
      <w:pgMar w:top="720" w:right="1080" w:bottom="72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3FC9C" w14:textId="77777777" w:rsidR="00643801" w:rsidRDefault="00643801">
      <w:r>
        <w:separator/>
      </w:r>
    </w:p>
  </w:endnote>
  <w:endnote w:type="continuationSeparator" w:id="0">
    <w:p w14:paraId="27D41277" w14:textId="77777777" w:rsidR="00643801" w:rsidRDefault="00643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181BA" w14:textId="77777777" w:rsidR="009C27C3" w:rsidRDefault="009C27C3">
    <w:pPr>
      <w:spacing w:line="240" w:lineRule="exact"/>
    </w:pPr>
  </w:p>
  <w:p w14:paraId="659A8972" w14:textId="77777777" w:rsidR="009C27C3" w:rsidRDefault="009C27C3">
    <w:pPr>
      <w:framePr w:w="10081" w:wrap="notBeside" w:vAnchor="text" w:hAnchor="text" w:x="1" w:y="1"/>
      <w:jc w:val="center"/>
      <w:rPr>
        <w:sz w:val="20"/>
      </w:rPr>
    </w:pPr>
    <w:r>
      <w:rPr>
        <w:sz w:val="20"/>
      </w:rPr>
      <w:fldChar w:fldCharType="begin"/>
    </w:r>
    <w:r>
      <w:rPr>
        <w:sz w:val="20"/>
      </w:rPr>
      <w:instrText xml:space="preserve">PAGE </w:instrText>
    </w:r>
    <w:r>
      <w:rPr>
        <w:sz w:val="20"/>
      </w:rPr>
      <w:fldChar w:fldCharType="separate"/>
    </w:r>
    <w:r>
      <w:rPr>
        <w:noProof/>
        <w:sz w:val="20"/>
      </w:rPr>
      <w:t>13</w:t>
    </w:r>
    <w:r>
      <w:rPr>
        <w:sz w:val="20"/>
      </w:rPr>
      <w:fldChar w:fldCharType="end"/>
    </w:r>
  </w:p>
  <w:p w14:paraId="7497C230" w14:textId="77777777" w:rsidR="009C27C3" w:rsidRDefault="009C27C3">
    <w:pPr>
      <w:ind w:left="360"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E37F6" w14:textId="77777777" w:rsidR="00643801" w:rsidRDefault="00643801">
      <w:r>
        <w:separator/>
      </w:r>
    </w:p>
  </w:footnote>
  <w:footnote w:type="continuationSeparator" w:id="0">
    <w:p w14:paraId="73295715" w14:textId="77777777" w:rsidR="00643801" w:rsidRDefault="006438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45F4"/>
    <w:multiLevelType w:val="hybridMultilevel"/>
    <w:tmpl w:val="CA385D5A"/>
    <w:lvl w:ilvl="0" w:tplc="10D872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5D45249"/>
    <w:multiLevelType w:val="hybridMultilevel"/>
    <w:tmpl w:val="9EF6ACC2"/>
    <w:lvl w:ilvl="0" w:tplc="41B66F82">
      <w:start w:val="1"/>
      <w:numFmt w:val="upperLetter"/>
      <w:lvlText w:val="%1."/>
      <w:lvlJc w:val="left"/>
      <w:pPr>
        <w:ind w:left="1080" w:hanging="360"/>
      </w:pPr>
      <w:rPr>
        <w:rFonts w:hint="default"/>
        <w:b w:val="0"/>
        <w:sz w:val="20"/>
        <w:szCs w:val="20"/>
      </w:r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B2DEE"/>
    <w:multiLevelType w:val="multilevel"/>
    <w:tmpl w:val="E822F9C6"/>
    <w:lvl w:ilvl="0">
      <w:start w:val="1"/>
      <w:numFmt w:val="decimal"/>
      <w:lvlText w:val="%1."/>
      <w:lvlJc w:val="left"/>
      <w:pPr>
        <w:tabs>
          <w:tab w:val="num" w:pos="1440"/>
        </w:tabs>
        <w:ind w:left="1440" w:hanging="720"/>
      </w:pPr>
      <w:rPr>
        <w:rFonts w:hint="default"/>
        <w:b w:val="0"/>
      </w:rPr>
    </w:lvl>
    <w:lvl w:ilvl="1">
      <w:start w:val="1"/>
      <w:numFmt w:val="decimal"/>
      <w:lvlText w:val="%2."/>
      <w:lvlJc w:val="left"/>
      <w:pPr>
        <w:ind w:left="1800" w:hanging="360"/>
      </w:pPr>
      <w:rPr>
        <w:rFonts w:hint="default"/>
        <w:b w:val="0"/>
        <w:color w:val="auto"/>
      </w:rPr>
    </w:lvl>
    <w:lvl w:ilvl="2">
      <w:start w:val="1"/>
      <w:numFmt w:val="upperLetter"/>
      <w:lvlText w:val="%3."/>
      <w:lvlJc w:val="left"/>
      <w:pPr>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15:restartNumberingAfterBreak="0">
    <w:nsid w:val="0B590F0F"/>
    <w:multiLevelType w:val="hybridMultilevel"/>
    <w:tmpl w:val="AD2C03A8"/>
    <w:lvl w:ilvl="0" w:tplc="A6E8A188">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075E3C"/>
    <w:multiLevelType w:val="hybridMultilevel"/>
    <w:tmpl w:val="24F8CA72"/>
    <w:lvl w:ilvl="0" w:tplc="FFFFFFFF">
      <w:start w:val="1"/>
      <w:numFmt w:val="decimal"/>
      <w:lvlText w:val="%1."/>
      <w:lvlJc w:val="left"/>
      <w:pPr>
        <w:ind w:left="5004"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B211EE"/>
    <w:multiLevelType w:val="hybridMultilevel"/>
    <w:tmpl w:val="5E02F4BE"/>
    <w:lvl w:ilvl="0" w:tplc="6A8282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5847BD"/>
    <w:multiLevelType w:val="hybridMultilevel"/>
    <w:tmpl w:val="D28E26AE"/>
    <w:lvl w:ilvl="0" w:tplc="6A6C169C">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D34C48"/>
    <w:multiLevelType w:val="hybridMultilevel"/>
    <w:tmpl w:val="45FAF1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D3E0804"/>
    <w:multiLevelType w:val="hybridMultilevel"/>
    <w:tmpl w:val="CE2AB642"/>
    <w:lvl w:ilvl="0" w:tplc="9C4A33AE">
      <w:start w:val="1"/>
      <w:numFmt w:val="decimal"/>
      <w:lvlText w:val="%1."/>
      <w:lvlJc w:val="left"/>
      <w:pPr>
        <w:tabs>
          <w:tab w:val="num" w:pos="360"/>
        </w:tabs>
        <w:ind w:left="360" w:hanging="360"/>
      </w:pPr>
      <w:rPr>
        <w:rFonts w:hint="default"/>
        <w:b w:val="0"/>
        <w:sz w:val="18"/>
        <w:szCs w:val="18"/>
      </w:rPr>
    </w:lvl>
    <w:lvl w:ilvl="1" w:tplc="9BBE3444">
      <w:start w:val="1"/>
      <w:numFmt w:val="lowerLetter"/>
      <w:lvlText w:val="%2."/>
      <w:lvlJc w:val="left"/>
      <w:pPr>
        <w:tabs>
          <w:tab w:val="num" w:pos="1440"/>
        </w:tabs>
        <w:ind w:left="1440" w:hanging="360"/>
      </w:pPr>
      <w:rPr>
        <w:b w:val="0"/>
        <w:bCs/>
        <w:sz w:val="18"/>
        <w:szCs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1A55CEA"/>
    <w:multiLevelType w:val="hybridMultilevel"/>
    <w:tmpl w:val="28941964"/>
    <w:lvl w:ilvl="0" w:tplc="3B2ECDE4">
      <w:start w:val="1"/>
      <w:numFmt w:val="upperLetter"/>
      <w:lvlText w:val="%1."/>
      <w:lvlJc w:val="left"/>
      <w:pPr>
        <w:ind w:left="1080" w:hanging="360"/>
      </w:pPr>
      <w:rPr>
        <w:rFonts w:hint="default"/>
      </w:rPr>
    </w:lvl>
    <w:lvl w:ilvl="1" w:tplc="663EDEC8">
      <w:start w:val="1"/>
      <w:numFmt w:val="decimal"/>
      <w:lvlText w:val="%2."/>
      <w:lvlJc w:val="left"/>
      <w:pPr>
        <w:ind w:left="1800" w:hanging="360"/>
      </w:pPr>
      <w:rPr>
        <w:b w:val="0"/>
        <w:bCs/>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EB5730"/>
    <w:multiLevelType w:val="singleLevel"/>
    <w:tmpl w:val="C21E99B6"/>
    <w:lvl w:ilvl="0">
      <w:start w:val="1"/>
      <w:numFmt w:val="upperLetter"/>
      <w:lvlText w:val="%1."/>
      <w:lvlJc w:val="left"/>
      <w:pPr>
        <w:tabs>
          <w:tab w:val="num" w:pos="1440"/>
        </w:tabs>
        <w:ind w:left="1440" w:hanging="720"/>
      </w:pPr>
      <w:rPr>
        <w:rFonts w:hint="default"/>
        <w:color w:val="auto"/>
      </w:rPr>
    </w:lvl>
  </w:abstractNum>
  <w:abstractNum w:abstractNumId="11" w15:restartNumberingAfterBreak="0">
    <w:nsid w:val="25126876"/>
    <w:multiLevelType w:val="hybridMultilevel"/>
    <w:tmpl w:val="392A921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0934FF"/>
    <w:multiLevelType w:val="hybridMultilevel"/>
    <w:tmpl w:val="D6C831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BF50E41"/>
    <w:multiLevelType w:val="hybridMultilevel"/>
    <w:tmpl w:val="6710295A"/>
    <w:lvl w:ilvl="0" w:tplc="C9A67F70">
      <w:start w:val="1"/>
      <w:numFmt w:val="decimal"/>
      <w:lvlText w:val="%1."/>
      <w:lvlJc w:val="left"/>
      <w:pPr>
        <w:ind w:left="1440" w:hanging="360"/>
      </w:pPr>
      <w:rPr>
        <w:b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C672FFE"/>
    <w:multiLevelType w:val="hybridMultilevel"/>
    <w:tmpl w:val="D99CD0C2"/>
    <w:lvl w:ilvl="0" w:tplc="B91CFB14">
      <w:start w:val="1"/>
      <w:numFmt w:val="decimal"/>
      <w:lvlText w:val="%1."/>
      <w:lvlJc w:val="left"/>
      <w:pPr>
        <w:ind w:left="180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301B4F"/>
    <w:multiLevelType w:val="hybridMultilevel"/>
    <w:tmpl w:val="CC44CBB0"/>
    <w:lvl w:ilvl="0" w:tplc="E1E2464A">
      <w:start w:val="1"/>
      <w:numFmt w:val="decimal"/>
      <w:lvlText w:val="%1."/>
      <w:lvlJc w:val="left"/>
      <w:pPr>
        <w:ind w:left="5004"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8A1A3A"/>
    <w:multiLevelType w:val="singleLevel"/>
    <w:tmpl w:val="3ACC0D48"/>
    <w:lvl w:ilvl="0">
      <w:start w:val="1"/>
      <w:numFmt w:val="upperLetter"/>
      <w:lvlText w:val="%1."/>
      <w:lvlJc w:val="left"/>
      <w:pPr>
        <w:tabs>
          <w:tab w:val="num" w:pos="1440"/>
        </w:tabs>
        <w:ind w:left="1440" w:hanging="720"/>
      </w:pPr>
      <w:rPr>
        <w:rFonts w:hint="default"/>
        <w:b w:val="0"/>
        <w:sz w:val="20"/>
        <w:szCs w:val="20"/>
      </w:rPr>
    </w:lvl>
  </w:abstractNum>
  <w:abstractNum w:abstractNumId="17" w15:restartNumberingAfterBreak="0">
    <w:nsid w:val="32DA015B"/>
    <w:multiLevelType w:val="hybridMultilevel"/>
    <w:tmpl w:val="AD122588"/>
    <w:lvl w:ilvl="0" w:tplc="41B66F82">
      <w:start w:val="1"/>
      <w:numFmt w:val="upperLetter"/>
      <w:lvlText w:val="%1."/>
      <w:lvlJc w:val="left"/>
      <w:pPr>
        <w:ind w:left="1080" w:hanging="360"/>
      </w:pPr>
      <w:rPr>
        <w:rFonts w:hint="default"/>
        <w:b w:val="0"/>
        <w:sz w:val="20"/>
        <w:szCs w:val="20"/>
      </w:r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077695"/>
    <w:multiLevelType w:val="hybridMultilevel"/>
    <w:tmpl w:val="AD5AE2E0"/>
    <w:lvl w:ilvl="0" w:tplc="A2C26C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C001731"/>
    <w:multiLevelType w:val="multilevel"/>
    <w:tmpl w:val="DAA22A22"/>
    <w:lvl w:ilvl="0">
      <w:start w:val="1"/>
      <w:numFmt w:val="decimal"/>
      <w:lvlText w:val="%1."/>
      <w:lvlJc w:val="left"/>
      <w:pPr>
        <w:tabs>
          <w:tab w:val="num" w:pos="1440"/>
        </w:tabs>
        <w:ind w:left="1440" w:hanging="720"/>
      </w:pPr>
      <w:rPr>
        <w:rFonts w:hint="default"/>
        <w:b w:val="0"/>
      </w:rPr>
    </w:lvl>
    <w:lvl w:ilvl="1">
      <w:start w:val="1"/>
      <w:numFmt w:val="decimal"/>
      <w:lvlText w:val="%2."/>
      <w:lvlJc w:val="left"/>
      <w:pPr>
        <w:ind w:left="1800" w:hanging="360"/>
      </w:pPr>
      <w:rPr>
        <w:rFonts w:hint="default"/>
        <w:b w:val="0"/>
        <w:color w:val="auto"/>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15:restartNumberingAfterBreak="0">
    <w:nsid w:val="3C961935"/>
    <w:multiLevelType w:val="hybridMultilevel"/>
    <w:tmpl w:val="1FBE2E40"/>
    <w:lvl w:ilvl="0" w:tplc="50206DA0">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32F3275"/>
    <w:multiLevelType w:val="hybridMultilevel"/>
    <w:tmpl w:val="81565EDA"/>
    <w:lvl w:ilvl="0" w:tplc="3D0C7946">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5E640B8"/>
    <w:multiLevelType w:val="hybridMultilevel"/>
    <w:tmpl w:val="0CD8FA9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3" w15:restartNumberingAfterBreak="0">
    <w:nsid w:val="46C94AAE"/>
    <w:multiLevelType w:val="hybridMultilevel"/>
    <w:tmpl w:val="5882C5CE"/>
    <w:lvl w:ilvl="0" w:tplc="D144B3B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98D68D1"/>
    <w:multiLevelType w:val="hybridMultilevel"/>
    <w:tmpl w:val="CA385D5A"/>
    <w:lvl w:ilvl="0" w:tplc="10D872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CCC3923"/>
    <w:multiLevelType w:val="hybridMultilevel"/>
    <w:tmpl w:val="7F9A9602"/>
    <w:lvl w:ilvl="0" w:tplc="AC9C8674">
      <w:start w:val="5"/>
      <w:numFmt w:val="decimal"/>
      <w:lvlText w:val="%1."/>
      <w:lvlJc w:val="left"/>
      <w:pPr>
        <w:tabs>
          <w:tab w:val="num" w:pos="1224"/>
        </w:tabs>
        <w:ind w:left="122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CC5119"/>
    <w:multiLevelType w:val="hybridMultilevel"/>
    <w:tmpl w:val="0726B602"/>
    <w:lvl w:ilvl="0" w:tplc="348E849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3E2FD2"/>
    <w:multiLevelType w:val="hybridMultilevel"/>
    <w:tmpl w:val="988010C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9A479F7"/>
    <w:multiLevelType w:val="hybridMultilevel"/>
    <w:tmpl w:val="7B60A32A"/>
    <w:lvl w:ilvl="0" w:tplc="4FE6A52A">
      <w:start w:val="1"/>
      <w:numFmt w:val="upperLetter"/>
      <w:lvlText w:val="%1."/>
      <w:lvlJc w:val="left"/>
      <w:pPr>
        <w:tabs>
          <w:tab w:val="num" w:pos="1440"/>
        </w:tabs>
        <w:ind w:left="1440" w:hanging="720"/>
      </w:pPr>
      <w:rPr>
        <w:rFonts w:hint="default"/>
        <w:color w:val="auto"/>
        <w:sz w:val="20"/>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C5B1BAA"/>
    <w:multiLevelType w:val="hybridMultilevel"/>
    <w:tmpl w:val="0CD8FA9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766D03E7"/>
    <w:multiLevelType w:val="hybridMultilevel"/>
    <w:tmpl w:val="B7AAAE14"/>
    <w:lvl w:ilvl="0" w:tplc="A2C26CD6">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69116973">
    <w:abstractNumId w:val="16"/>
  </w:num>
  <w:num w:numId="2" w16cid:durableId="1002120459">
    <w:abstractNumId w:val="10"/>
  </w:num>
  <w:num w:numId="3" w16cid:durableId="1004894027">
    <w:abstractNumId w:val="11"/>
  </w:num>
  <w:num w:numId="4" w16cid:durableId="162210860">
    <w:abstractNumId w:val="20"/>
  </w:num>
  <w:num w:numId="5" w16cid:durableId="2123259772">
    <w:abstractNumId w:val="28"/>
  </w:num>
  <w:num w:numId="6" w16cid:durableId="1241938511">
    <w:abstractNumId w:val="30"/>
  </w:num>
  <w:num w:numId="7" w16cid:durableId="1209219393">
    <w:abstractNumId w:val="9"/>
  </w:num>
  <w:num w:numId="8" w16cid:durableId="59988897">
    <w:abstractNumId w:val="19"/>
  </w:num>
  <w:num w:numId="9" w16cid:durableId="1390955503">
    <w:abstractNumId w:val="26"/>
  </w:num>
  <w:num w:numId="10" w16cid:durableId="2023193262">
    <w:abstractNumId w:val="6"/>
  </w:num>
  <w:num w:numId="11" w16cid:durableId="747268789">
    <w:abstractNumId w:val="1"/>
  </w:num>
  <w:num w:numId="12" w16cid:durableId="349451944">
    <w:abstractNumId w:val="17"/>
  </w:num>
  <w:num w:numId="13" w16cid:durableId="2032994735">
    <w:abstractNumId w:val="13"/>
  </w:num>
  <w:num w:numId="14" w16cid:durableId="559749305">
    <w:abstractNumId w:val="3"/>
  </w:num>
  <w:num w:numId="15" w16cid:durableId="587927525">
    <w:abstractNumId w:val="27"/>
  </w:num>
  <w:num w:numId="16" w16cid:durableId="457065280">
    <w:abstractNumId w:val="24"/>
  </w:num>
  <w:num w:numId="17" w16cid:durableId="490100367">
    <w:abstractNumId w:val="5"/>
  </w:num>
  <w:num w:numId="18" w16cid:durableId="1572083438">
    <w:abstractNumId w:val="21"/>
  </w:num>
  <w:num w:numId="19" w16cid:durableId="1328754727">
    <w:abstractNumId w:val="18"/>
  </w:num>
  <w:num w:numId="20" w16cid:durableId="1400905369">
    <w:abstractNumId w:val="0"/>
  </w:num>
  <w:num w:numId="21" w16cid:durableId="1265500659">
    <w:abstractNumId w:val="2"/>
  </w:num>
  <w:num w:numId="22" w16cid:durableId="1474637708">
    <w:abstractNumId w:val="25"/>
  </w:num>
  <w:num w:numId="23" w16cid:durableId="1298955274">
    <w:abstractNumId w:val="15"/>
  </w:num>
  <w:num w:numId="24" w16cid:durableId="617756971">
    <w:abstractNumId w:val="29"/>
  </w:num>
  <w:num w:numId="25" w16cid:durableId="32316790">
    <w:abstractNumId w:val="22"/>
  </w:num>
  <w:num w:numId="26" w16cid:durableId="236406666">
    <w:abstractNumId w:val="12"/>
  </w:num>
  <w:num w:numId="27" w16cid:durableId="523906117">
    <w:abstractNumId w:val="7"/>
  </w:num>
  <w:num w:numId="28" w16cid:durableId="1170170772">
    <w:abstractNumId w:val="23"/>
  </w:num>
  <w:num w:numId="29" w16cid:durableId="1872374024">
    <w:abstractNumId w:val="8"/>
  </w:num>
  <w:num w:numId="30" w16cid:durableId="1546603443">
    <w:abstractNumId w:val="4"/>
  </w:num>
  <w:num w:numId="31" w16cid:durableId="2022657780">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hideSpellingErrors/>
  <w:hideGrammaticalError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867"/>
    <w:rsid w:val="0000146B"/>
    <w:rsid w:val="00001A6F"/>
    <w:rsid w:val="000024B3"/>
    <w:rsid w:val="00003447"/>
    <w:rsid w:val="00006867"/>
    <w:rsid w:val="00011FA0"/>
    <w:rsid w:val="00014962"/>
    <w:rsid w:val="00020D36"/>
    <w:rsid w:val="00021A14"/>
    <w:rsid w:val="000220E5"/>
    <w:rsid w:val="00023B9D"/>
    <w:rsid w:val="00030567"/>
    <w:rsid w:val="000413B2"/>
    <w:rsid w:val="00055B48"/>
    <w:rsid w:val="00066B0A"/>
    <w:rsid w:val="000672C7"/>
    <w:rsid w:val="00076D31"/>
    <w:rsid w:val="000775CB"/>
    <w:rsid w:val="00081F0C"/>
    <w:rsid w:val="000820F9"/>
    <w:rsid w:val="000839BE"/>
    <w:rsid w:val="00090136"/>
    <w:rsid w:val="000A1E0F"/>
    <w:rsid w:val="000A21A2"/>
    <w:rsid w:val="000A2B1A"/>
    <w:rsid w:val="000A774F"/>
    <w:rsid w:val="000B306B"/>
    <w:rsid w:val="000C0A79"/>
    <w:rsid w:val="000C2829"/>
    <w:rsid w:val="000C32A4"/>
    <w:rsid w:val="000C35C6"/>
    <w:rsid w:val="000D31DE"/>
    <w:rsid w:val="000D3FF9"/>
    <w:rsid w:val="000D6AAC"/>
    <w:rsid w:val="000E3118"/>
    <w:rsid w:val="000E67AA"/>
    <w:rsid w:val="000F4368"/>
    <w:rsid w:val="000F760C"/>
    <w:rsid w:val="000F7F59"/>
    <w:rsid w:val="0010244F"/>
    <w:rsid w:val="0010390F"/>
    <w:rsid w:val="00106146"/>
    <w:rsid w:val="00123278"/>
    <w:rsid w:val="00123966"/>
    <w:rsid w:val="00124EA7"/>
    <w:rsid w:val="001270A4"/>
    <w:rsid w:val="00140781"/>
    <w:rsid w:val="00140CCA"/>
    <w:rsid w:val="00147229"/>
    <w:rsid w:val="0015309F"/>
    <w:rsid w:val="00153907"/>
    <w:rsid w:val="00154A9C"/>
    <w:rsid w:val="00157814"/>
    <w:rsid w:val="001615F7"/>
    <w:rsid w:val="00162413"/>
    <w:rsid w:val="00162EBF"/>
    <w:rsid w:val="001760DB"/>
    <w:rsid w:val="00181E4D"/>
    <w:rsid w:val="001938F1"/>
    <w:rsid w:val="001951E1"/>
    <w:rsid w:val="00196267"/>
    <w:rsid w:val="001A1C3D"/>
    <w:rsid w:val="001A351C"/>
    <w:rsid w:val="001A57D2"/>
    <w:rsid w:val="001B2995"/>
    <w:rsid w:val="001B3614"/>
    <w:rsid w:val="001C0A7F"/>
    <w:rsid w:val="001C2C61"/>
    <w:rsid w:val="001D56F8"/>
    <w:rsid w:val="001D7F11"/>
    <w:rsid w:val="001F74E1"/>
    <w:rsid w:val="00203B9B"/>
    <w:rsid w:val="002101B5"/>
    <w:rsid w:val="002125BC"/>
    <w:rsid w:val="00213402"/>
    <w:rsid w:val="00221CE0"/>
    <w:rsid w:val="002311B4"/>
    <w:rsid w:val="0023341D"/>
    <w:rsid w:val="0023443C"/>
    <w:rsid w:val="002379C9"/>
    <w:rsid w:val="00243E01"/>
    <w:rsid w:val="00243E3A"/>
    <w:rsid w:val="00272CE2"/>
    <w:rsid w:val="002806C9"/>
    <w:rsid w:val="00285F49"/>
    <w:rsid w:val="00291357"/>
    <w:rsid w:val="00294711"/>
    <w:rsid w:val="00296FA9"/>
    <w:rsid w:val="00297387"/>
    <w:rsid w:val="00297E17"/>
    <w:rsid w:val="002A643C"/>
    <w:rsid w:val="002B52E8"/>
    <w:rsid w:val="002B5DCC"/>
    <w:rsid w:val="002C1690"/>
    <w:rsid w:val="002C26D6"/>
    <w:rsid w:val="002C31F5"/>
    <w:rsid w:val="002C4C31"/>
    <w:rsid w:val="002C5824"/>
    <w:rsid w:val="002D1E2A"/>
    <w:rsid w:val="002D65B4"/>
    <w:rsid w:val="002E3485"/>
    <w:rsid w:val="002F09F6"/>
    <w:rsid w:val="002F4875"/>
    <w:rsid w:val="003016DF"/>
    <w:rsid w:val="003021CB"/>
    <w:rsid w:val="00312607"/>
    <w:rsid w:val="00323397"/>
    <w:rsid w:val="00324521"/>
    <w:rsid w:val="00325725"/>
    <w:rsid w:val="00327CD0"/>
    <w:rsid w:val="003311DA"/>
    <w:rsid w:val="00331AE2"/>
    <w:rsid w:val="003361CE"/>
    <w:rsid w:val="00340785"/>
    <w:rsid w:val="00343380"/>
    <w:rsid w:val="003559CC"/>
    <w:rsid w:val="003609D7"/>
    <w:rsid w:val="00367B1E"/>
    <w:rsid w:val="00374AE3"/>
    <w:rsid w:val="00383CCB"/>
    <w:rsid w:val="003901E6"/>
    <w:rsid w:val="003961D2"/>
    <w:rsid w:val="003B4104"/>
    <w:rsid w:val="003B4A35"/>
    <w:rsid w:val="003B581C"/>
    <w:rsid w:val="003C046C"/>
    <w:rsid w:val="003C6964"/>
    <w:rsid w:val="003D1711"/>
    <w:rsid w:val="003E4F67"/>
    <w:rsid w:val="003F20F2"/>
    <w:rsid w:val="003F5402"/>
    <w:rsid w:val="003F59F7"/>
    <w:rsid w:val="003F7AF7"/>
    <w:rsid w:val="00400F29"/>
    <w:rsid w:val="004128D8"/>
    <w:rsid w:val="00420A85"/>
    <w:rsid w:val="004248D4"/>
    <w:rsid w:val="00425B89"/>
    <w:rsid w:val="00440DCC"/>
    <w:rsid w:val="00441163"/>
    <w:rsid w:val="0044240A"/>
    <w:rsid w:val="0044252C"/>
    <w:rsid w:val="00450C69"/>
    <w:rsid w:val="00451191"/>
    <w:rsid w:val="004579B7"/>
    <w:rsid w:val="00462BCB"/>
    <w:rsid w:val="0046376C"/>
    <w:rsid w:val="00466301"/>
    <w:rsid w:val="00470CBB"/>
    <w:rsid w:val="00473453"/>
    <w:rsid w:val="00475DA9"/>
    <w:rsid w:val="004778CC"/>
    <w:rsid w:val="00480681"/>
    <w:rsid w:val="00481531"/>
    <w:rsid w:val="00482634"/>
    <w:rsid w:val="00484506"/>
    <w:rsid w:val="0048509A"/>
    <w:rsid w:val="0049074E"/>
    <w:rsid w:val="004A245F"/>
    <w:rsid w:val="004A39F0"/>
    <w:rsid w:val="004A6B9F"/>
    <w:rsid w:val="004A74DE"/>
    <w:rsid w:val="004C232E"/>
    <w:rsid w:val="004D4CA4"/>
    <w:rsid w:val="004D6BDB"/>
    <w:rsid w:val="004D7083"/>
    <w:rsid w:val="004E02B1"/>
    <w:rsid w:val="004E0C57"/>
    <w:rsid w:val="004E3948"/>
    <w:rsid w:val="004E45E3"/>
    <w:rsid w:val="004E5A56"/>
    <w:rsid w:val="004F6261"/>
    <w:rsid w:val="005004A8"/>
    <w:rsid w:val="00513B5B"/>
    <w:rsid w:val="005304F4"/>
    <w:rsid w:val="00531C84"/>
    <w:rsid w:val="005468BE"/>
    <w:rsid w:val="005679FC"/>
    <w:rsid w:val="005762E0"/>
    <w:rsid w:val="00581811"/>
    <w:rsid w:val="00583DA9"/>
    <w:rsid w:val="005870D5"/>
    <w:rsid w:val="00587EEF"/>
    <w:rsid w:val="0059027D"/>
    <w:rsid w:val="005A17A7"/>
    <w:rsid w:val="005B3EEF"/>
    <w:rsid w:val="005B5AF9"/>
    <w:rsid w:val="005C0CE4"/>
    <w:rsid w:val="005C2AE4"/>
    <w:rsid w:val="005C4526"/>
    <w:rsid w:val="005D7DEE"/>
    <w:rsid w:val="005E4350"/>
    <w:rsid w:val="00603CA7"/>
    <w:rsid w:val="00605F04"/>
    <w:rsid w:val="00610F8C"/>
    <w:rsid w:val="00631F88"/>
    <w:rsid w:val="00631FD3"/>
    <w:rsid w:val="00632E20"/>
    <w:rsid w:val="00634239"/>
    <w:rsid w:val="006360AE"/>
    <w:rsid w:val="00643190"/>
    <w:rsid w:val="006436EF"/>
    <w:rsid w:val="00643801"/>
    <w:rsid w:val="00645C7F"/>
    <w:rsid w:val="00652143"/>
    <w:rsid w:val="00664E02"/>
    <w:rsid w:val="00667A72"/>
    <w:rsid w:val="006771E2"/>
    <w:rsid w:val="00680C24"/>
    <w:rsid w:val="00691ED1"/>
    <w:rsid w:val="00694220"/>
    <w:rsid w:val="00695352"/>
    <w:rsid w:val="00697389"/>
    <w:rsid w:val="00697968"/>
    <w:rsid w:val="006A1EC5"/>
    <w:rsid w:val="006A3774"/>
    <w:rsid w:val="006B1A5D"/>
    <w:rsid w:val="006B1F7C"/>
    <w:rsid w:val="006B5A3B"/>
    <w:rsid w:val="006B65D9"/>
    <w:rsid w:val="006C100B"/>
    <w:rsid w:val="006C3F2A"/>
    <w:rsid w:val="006D7ED4"/>
    <w:rsid w:val="006F7E37"/>
    <w:rsid w:val="00700676"/>
    <w:rsid w:val="00702DFE"/>
    <w:rsid w:val="00704F29"/>
    <w:rsid w:val="00706E70"/>
    <w:rsid w:val="0071032F"/>
    <w:rsid w:val="00716D26"/>
    <w:rsid w:val="007255E1"/>
    <w:rsid w:val="00727509"/>
    <w:rsid w:val="00731DAF"/>
    <w:rsid w:val="007330E8"/>
    <w:rsid w:val="0074544C"/>
    <w:rsid w:val="00766477"/>
    <w:rsid w:val="00767616"/>
    <w:rsid w:val="0077461E"/>
    <w:rsid w:val="00782D0B"/>
    <w:rsid w:val="00782D73"/>
    <w:rsid w:val="00782E6A"/>
    <w:rsid w:val="0079226D"/>
    <w:rsid w:val="00794256"/>
    <w:rsid w:val="007957C4"/>
    <w:rsid w:val="007A331B"/>
    <w:rsid w:val="007B14DD"/>
    <w:rsid w:val="007B379F"/>
    <w:rsid w:val="007C28A8"/>
    <w:rsid w:val="007C30FF"/>
    <w:rsid w:val="007C68C9"/>
    <w:rsid w:val="007C7C39"/>
    <w:rsid w:val="007D1F0A"/>
    <w:rsid w:val="007E1829"/>
    <w:rsid w:val="007E200C"/>
    <w:rsid w:val="007E63B0"/>
    <w:rsid w:val="007F0928"/>
    <w:rsid w:val="007F6776"/>
    <w:rsid w:val="008010D7"/>
    <w:rsid w:val="008026E7"/>
    <w:rsid w:val="00805F65"/>
    <w:rsid w:val="00807CB1"/>
    <w:rsid w:val="00814F68"/>
    <w:rsid w:val="00822E50"/>
    <w:rsid w:val="008234CF"/>
    <w:rsid w:val="008352B5"/>
    <w:rsid w:val="00836C70"/>
    <w:rsid w:val="00837248"/>
    <w:rsid w:val="00840FEA"/>
    <w:rsid w:val="00843A8F"/>
    <w:rsid w:val="00845C66"/>
    <w:rsid w:val="008460D8"/>
    <w:rsid w:val="00853794"/>
    <w:rsid w:val="00855773"/>
    <w:rsid w:val="0087170A"/>
    <w:rsid w:val="00873B28"/>
    <w:rsid w:val="00875009"/>
    <w:rsid w:val="008772F2"/>
    <w:rsid w:val="00886210"/>
    <w:rsid w:val="00886764"/>
    <w:rsid w:val="00894E3A"/>
    <w:rsid w:val="008A0824"/>
    <w:rsid w:val="008A53C3"/>
    <w:rsid w:val="008B053B"/>
    <w:rsid w:val="008B2C80"/>
    <w:rsid w:val="008C07D2"/>
    <w:rsid w:val="008C1FE0"/>
    <w:rsid w:val="008D2CDC"/>
    <w:rsid w:val="008E072A"/>
    <w:rsid w:val="008E3041"/>
    <w:rsid w:val="008F3254"/>
    <w:rsid w:val="00900F12"/>
    <w:rsid w:val="009026FE"/>
    <w:rsid w:val="00903D4C"/>
    <w:rsid w:val="00911849"/>
    <w:rsid w:val="00924667"/>
    <w:rsid w:val="0092475D"/>
    <w:rsid w:val="00924C48"/>
    <w:rsid w:val="00931EEC"/>
    <w:rsid w:val="00935301"/>
    <w:rsid w:val="00945D16"/>
    <w:rsid w:val="0095132C"/>
    <w:rsid w:val="00966B67"/>
    <w:rsid w:val="0097187E"/>
    <w:rsid w:val="009845A1"/>
    <w:rsid w:val="00984DF6"/>
    <w:rsid w:val="0098584D"/>
    <w:rsid w:val="00987A94"/>
    <w:rsid w:val="00990EA6"/>
    <w:rsid w:val="00991A92"/>
    <w:rsid w:val="00993AB4"/>
    <w:rsid w:val="00996AB3"/>
    <w:rsid w:val="009C27C3"/>
    <w:rsid w:val="009C55B6"/>
    <w:rsid w:val="009D1099"/>
    <w:rsid w:val="009D7F02"/>
    <w:rsid w:val="009E3975"/>
    <w:rsid w:val="009F3932"/>
    <w:rsid w:val="00A03CEB"/>
    <w:rsid w:val="00A04942"/>
    <w:rsid w:val="00A064F9"/>
    <w:rsid w:val="00A1284C"/>
    <w:rsid w:val="00A132D8"/>
    <w:rsid w:val="00A152E1"/>
    <w:rsid w:val="00A27A64"/>
    <w:rsid w:val="00A31C7A"/>
    <w:rsid w:val="00A3350C"/>
    <w:rsid w:val="00A37441"/>
    <w:rsid w:val="00A42DE7"/>
    <w:rsid w:val="00A50D89"/>
    <w:rsid w:val="00A569ED"/>
    <w:rsid w:val="00A56B63"/>
    <w:rsid w:val="00A659C4"/>
    <w:rsid w:val="00A66F19"/>
    <w:rsid w:val="00A72457"/>
    <w:rsid w:val="00A81B55"/>
    <w:rsid w:val="00A81F38"/>
    <w:rsid w:val="00A84A1F"/>
    <w:rsid w:val="00A90BEE"/>
    <w:rsid w:val="00A94B30"/>
    <w:rsid w:val="00AA05D6"/>
    <w:rsid w:val="00AA2810"/>
    <w:rsid w:val="00AB68B0"/>
    <w:rsid w:val="00AB6FD4"/>
    <w:rsid w:val="00AD0852"/>
    <w:rsid w:val="00AD16B7"/>
    <w:rsid w:val="00AD4033"/>
    <w:rsid w:val="00AD7B99"/>
    <w:rsid w:val="00AE17C2"/>
    <w:rsid w:val="00AE4F44"/>
    <w:rsid w:val="00AF036B"/>
    <w:rsid w:val="00AF373B"/>
    <w:rsid w:val="00AF3EF0"/>
    <w:rsid w:val="00B010C2"/>
    <w:rsid w:val="00B02B57"/>
    <w:rsid w:val="00B05447"/>
    <w:rsid w:val="00B074F3"/>
    <w:rsid w:val="00B1229B"/>
    <w:rsid w:val="00B1500C"/>
    <w:rsid w:val="00B21DEE"/>
    <w:rsid w:val="00B23603"/>
    <w:rsid w:val="00B23B78"/>
    <w:rsid w:val="00B409A2"/>
    <w:rsid w:val="00B41B73"/>
    <w:rsid w:val="00B43D3B"/>
    <w:rsid w:val="00B44253"/>
    <w:rsid w:val="00B46CF4"/>
    <w:rsid w:val="00B52934"/>
    <w:rsid w:val="00B61721"/>
    <w:rsid w:val="00B73BC5"/>
    <w:rsid w:val="00B77E10"/>
    <w:rsid w:val="00B9242F"/>
    <w:rsid w:val="00B93D1D"/>
    <w:rsid w:val="00BA08CE"/>
    <w:rsid w:val="00BA2E4D"/>
    <w:rsid w:val="00BA4870"/>
    <w:rsid w:val="00BB1DCF"/>
    <w:rsid w:val="00BB39DE"/>
    <w:rsid w:val="00BB6311"/>
    <w:rsid w:val="00BB7A7A"/>
    <w:rsid w:val="00BD0077"/>
    <w:rsid w:val="00BD6B25"/>
    <w:rsid w:val="00BE0DC2"/>
    <w:rsid w:val="00BE1C2A"/>
    <w:rsid w:val="00BE2074"/>
    <w:rsid w:val="00BE2437"/>
    <w:rsid w:val="00BE77A5"/>
    <w:rsid w:val="00BF13F1"/>
    <w:rsid w:val="00BF1940"/>
    <w:rsid w:val="00BF69E5"/>
    <w:rsid w:val="00C001F3"/>
    <w:rsid w:val="00C00962"/>
    <w:rsid w:val="00C02A05"/>
    <w:rsid w:val="00C04AD4"/>
    <w:rsid w:val="00C04FFE"/>
    <w:rsid w:val="00C41C0C"/>
    <w:rsid w:val="00C518EA"/>
    <w:rsid w:val="00C65AD0"/>
    <w:rsid w:val="00C773EF"/>
    <w:rsid w:val="00C80EDA"/>
    <w:rsid w:val="00C8281D"/>
    <w:rsid w:val="00C859FD"/>
    <w:rsid w:val="00C8624F"/>
    <w:rsid w:val="00C92ACA"/>
    <w:rsid w:val="00C96B7A"/>
    <w:rsid w:val="00C97CF7"/>
    <w:rsid w:val="00CC2B3A"/>
    <w:rsid w:val="00CC2C7F"/>
    <w:rsid w:val="00CD3AAA"/>
    <w:rsid w:val="00CD69C9"/>
    <w:rsid w:val="00CF1762"/>
    <w:rsid w:val="00CF6BE5"/>
    <w:rsid w:val="00D02B01"/>
    <w:rsid w:val="00D04BB9"/>
    <w:rsid w:val="00D07355"/>
    <w:rsid w:val="00D17D19"/>
    <w:rsid w:val="00D21C50"/>
    <w:rsid w:val="00D21D34"/>
    <w:rsid w:val="00D24101"/>
    <w:rsid w:val="00D25A80"/>
    <w:rsid w:val="00D27510"/>
    <w:rsid w:val="00D335AA"/>
    <w:rsid w:val="00D428AA"/>
    <w:rsid w:val="00D51682"/>
    <w:rsid w:val="00D65131"/>
    <w:rsid w:val="00D67A51"/>
    <w:rsid w:val="00D72725"/>
    <w:rsid w:val="00D904E7"/>
    <w:rsid w:val="00DA0ECE"/>
    <w:rsid w:val="00DA3C2C"/>
    <w:rsid w:val="00DA506E"/>
    <w:rsid w:val="00DA7BAF"/>
    <w:rsid w:val="00DB07A0"/>
    <w:rsid w:val="00DB4A3B"/>
    <w:rsid w:val="00DC1FA3"/>
    <w:rsid w:val="00DC2E9D"/>
    <w:rsid w:val="00DC5229"/>
    <w:rsid w:val="00DC663B"/>
    <w:rsid w:val="00DC6F7D"/>
    <w:rsid w:val="00DD07E5"/>
    <w:rsid w:val="00DD754B"/>
    <w:rsid w:val="00DE2182"/>
    <w:rsid w:val="00E00BFA"/>
    <w:rsid w:val="00E24979"/>
    <w:rsid w:val="00E25A22"/>
    <w:rsid w:val="00E35771"/>
    <w:rsid w:val="00E448BC"/>
    <w:rsid w:val="00E45417"/>
    <w:rsid w:val="00E467E7"/>
    <w:rsid w:val="00E51707"/>
    <w:rsid w:val="00E536E9"/>
    <w:rsid w:val="00E60373"/>
    <w:rsid w:val="00E62E55"/>
    <w:rsid w:val="00E71FD8"/>
    <w:rsid w:val="00E73DB5"/>
    <w:rsid w:val="00E74B48"/>
    <w:rsid w:val="00E82DFA"/>
    <w:rsid w:val="00E853AF"/>
    <w:rsid w:val="00E915B4"/>
    <w:rsid w:val="00E91B11"/>
    <w:rsid w:val="00EA3072"/>
    <w:rsid w:val="00EA52E3"/>
    <w:rsid w:val="00EA6796"/>
    <w:rsid w:val="00EB71F0"/>
    <w:rsid w:val="00EC031C"/>
    <w:rsid w:val="00EC28C2"/>
    <w:rsid w:val="00EC2E6C"/>
    <w:rsid w:val="00ED11F5"/>
    <w:rsid w:val="00ED15EB"/>
    <w:rsid w:val="00ED22EC"/>
    <w:rsid w:val="00ED3C1A"/>
    <w:rsid w:val="00ED565B"/>
    <w:rsid w:val="00EE2A6B"/>
    <w:rsid w:val="00EF309C"/>
    <w:rsid w:val="00EF6EAB"/>
    <w:rsid w:val="00EF7DF0"/>
    <w:rsid w:val="00F10BF7"/>
    <w:rsid w:val="00F11A6F"/>
    <w:rsid w:val="00F135A2"/>
    <w:rsid w:val="00F1594D"/>
    <w:rsid w:val="00F22725"/>
    <w:rsid w:val="00F23864"/>
    <w:rsid w:val="00F23D72"/>
    <w:rsid w:val="00F321F4"/>
    <w:rsid w:val="00F3664B"/>
    <w:rsid w:val="00F40912"/>
    <w:rsid w:val="00F5449D"/>
    <w:rsid w:val="00F56BF7"/>
    <w:rsid w:val="00F614A0"/>
    <w:rsid w:val="00F64B98"/>
    <w:rsid w:val="00F67E35"/>
    <w:rsid w:val="00F82593"/>
    <w:rsid w:val="00F82874"/>
    <w:rsid w:val="00F8402B"/>
    <w:rsid w:val="00F841B7"/>
    <w:rsid w:val="00F8521C"/>
    <w:rsid w:val="00F978F3"/>
    <w:rsid w:val="00FA073A"/>
    <w:rsid w:val="00FA17E5"/>
    <w:rsid w:val="00FA6558"/>
    <w:rsid w:val="00FB26CD"/>
    <w:rsid w:val="00FC1793"/>
    <w:rsid w:val="00FC35BA"/>
    <w:rsid w:val="00FC3B21"/>
    <w:rsid w:val="00FE186B"/>
    <w:rsid w:val="00FF12F9"/>
    <w:rsid w:val="00FF2A7C"/>
    <w:rsid w:val="00FF3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6B33F944"/>
  <w15:docId w15:val="{18B71AB6-3A1F-4DFE-BD25-51B56195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6796"/>
    <w:pPr>
      <w:widowControl w:val="0"/>
    </w:pPr>
    <w:rPr>
      <w:rFonts w:ascii="CG Times" w:hAnsi="CG Times"/>
      <w:snapToGrid w:val="0"/>
      <w:sz w:val="24"/>
    </w:rPr>
  </w:style>
  <w:style w:type="paragraph" w:styleId="Heading1">
    <w:name w:val="heading 1"/>
    <w:basedOn w:val="Normal"/>
    <w:next w:val="Normal"/>
    <w:qFormat/>
    <w:rsid w:val="00EA6796"/>
    <w:pPr>
      <w:keepNext/>
      <w:ind w:left="1440"/>
      <w:jc w:val="center"/>
      <w:outlineLvl w:val="0"/>
    </w:pPr>
    <w:rPr>
      <w:b/>
      <w:sz w:val="20"/>
    </w:rPr>
  </w:style>
  <w:style w:type="paragraph" w:styleId="Heading2">
    <w:name w:val="heading 2"/>
    <w:basedOn w:val="Normal"/>
    <w:next w:val="Normal"/>
    <w:qFormat/>
    <w:rsid w:val="00EA6796"/>
    <w:pPr>
      <w:keepNext/>
      <w:tabs>
        <w:tab w:val="center" w:pos="5040"/>
      </w:tabs>
      <w:jc w:val="both"/>
      <w:outlineLvl w:val="1"/>
    </w:pPr>
    <w:rPr>
      <w:rFonts w:ascii="Univers" w:hAnsi="Univers"/>
      <w:b/>
      <w:sz w:val="50"/>
    </w:rPr>
  </w:style>
  <w:style w:type="paragraph" w:styleId="Heading3">
    <w:name w:val="heading 3"/>
    <w:basedOn w:val="Normal"/>
    <w:next w:val="Normal"/>
    <w:qFormat/>
    <w:rsid w:val="00EA6796"/>
    <w:pPr>
      <w:keepNext/>
      <w:tabs>
        <w:tab w:val="center" w:pos="5040"/>
      </w:tabs>
      <w:jc w:val="both"/>
      <w:outlineLvl w:val="2"/>
    </w:pPr>
    <w:rPr>
      <w:rFonts w:ascii="Univers" w:hAnsi="Univers"/>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EA6796"/>
  </w:style>
  <w:style w:type="paragraph" w:styleId="z-BottomofForm">
    <w:name w:val="HTML Bottom of Form"/>
    <w:basedOn w:val="Normal"/>
    <w:next w:val="Normal"/>
    <w:hidden/>
    <w:rsid w:val="00EA6796"/>
    <w:pPr>
      <w:pBdr>
        <w:top w:val="single" w:sz="6" w:space="1" w:color="auto"/>
      </w:pBdr>
      <w:jc w:val="center"/>
    </w:pPr>
    <w:rPr>
      <w:rFonts w:ascii="Arial" w:hAnsi="Arial" w:cs="Arial"/>
      <w:vanish/>
      <w:sz w:val="16"/>
      <w:szCs w:val="16"/>
    </w:rPr>
  </w:style>
  <w:style w:type="paragraph" w:styleId="z-TopofForm">
    <w:name w:val="HTML Top of Form"/>
    <w:basedOn w:val="Normal"/>
    <w:next w:val="Normal"/>
    <w:hidden/>
    <w:rsid w:val="00EA6796"/>
    <w:pPr>
      <w:pBdr>
        <w:bottom w:val="single" w:sz="6" w:space="1" w:color="auto"/>
      </w:pBdr>
      <w:jc w:val="center"/>
    </w:pPr>
    <w:rPr>
      <w:rFonts w:ascii="Arial" w:hAnsi="Arial" w:cs="Arial"/>
      <w:vanish/>
      <w:sz w:val="16"/>
      <w:szCs w:val="16"/>
    </w:rPr>
  </w:style>
  <w:style w:type="paragraph" w:styleId="BodyTextIndent">
    <w:name w:val="Body Text Indent"/>
    <w:basedOn w:val="Normal"/>
    <w:rsid w:val="00EA6796"/>
    <w:pPr>
      <w:tabs>
        <w:tab w:val="left" w:pos="-1440"/>
      </w:tabs>
      <w:ind w:left="1440" w:hanging="720"/>
      <w:jc w:val="both"/>
    </w:pPr>
    <w:rPr>
      <w:sz w:val="20"/>
    </w:rPr>
  </w:style>
  <w:style w:type="paragraph" w:styleId="BodyTextIndent2">
    <w:name w:val="Body Text Indent 2"/>
    <w:basedOn w:val="Normal"/>
    <w:rsid w:val="00EA6796"/>
    <w:pPr>
      <w:tabs>
        <w:tab w:val="left" w:pos="-1440"/>
        <w:tab w:val="left" w:pos="2160"/>
      </w:tabs>
      <w:ind w:left="2160" w:hanging="720"/>
      <w:jc w:val="both"/>
    </w:pPr>
    <w:rPr>
      <w:sz w:val="20"/>
    </w:rPr>
  </w:style>
  <w:style w:type="paragraph" w:styleId="BodyTextIndent3">
    <w:name w:val="Body Text Indent 3"/>
    <w:basedOn w:val="Normal"/>
    <w:rsid w:val="00EA6796"/>
    <w:pPr>
      <w:tabs>
        <w:tab w:val="left" w:pos="-1440"/>
      </w:tabs>
      <w:ind w:left="1440" w:hanging="720"/>
      <w:jc w:val="both"/>
    </w:pPr>
    <w:rPr>
      <w:strike/>
      <w:color w:val="FF0000"/>
      <w:sz w:val="20"/>
    </w:rPr>
  </w:style>
  <w:style w:type="paragraph" w:styleId="Header">
    <w:name w:val="header"/>
    <w:basedOn w:val="Normal"/>
    <w:rsid w:val="00EA6796"/>
    <w:pPr>
      <w:tabs>
        <w:tab w:val="center" w:pos="4320"/>
        <w:tab w:val="right" w:pos="8640"/>
      </w:tabs>
    </w:pPr>
  </w:style>
  <w:style w:type="paragraph" w:styleId="Footer">
    <w:name w:val="footer"/>
    <w:basedOn w:val="Normal"/>
    <w:rsid w:val="00EA6796"/>
    <w:pPr>
      <w:tabs>
        <w:tab w:val="center" w:pos="4320"/>
        <w:tab w:val="right" w:pos="8640"/>
      </w:tabs>
    </w:pPr>
  </w:style>
  <w:style w:type="paragraph" w:styleId="BalloonText">
    <w:name w:val="Balloon Text"/>
    <w:basedOn w:val="Normal"/>
    <w:semiHidden/>
    <w:rsid w:val="001951E1"/>
    <w:rPr>
      <w:rFonts w:ascii="Tahoma" w:hAnsi="Tahoma" w:cs="Tahoma"/>
      <w:sz w:val="16"/>
      <w:szCs w:val="16"/>
    </w:rPr>
  </w:style>
  <w:style w:type="paragraph" w:styleId="ListParagraph">
    <w:name w:val="List Paragraph"/>
    <w:basedOn w:val="Normal"/>
    <w:uiPriority w:val="34"/>
    <w:qFormat/>
    <w:rsid w:val="00845C66"/>
    <w:pPr>
      <w:ind w:left="720"/>
    </w:pPr>
  </w:style>
  <w:style w:type="table" w:styleId="TableGrid">
    <w:name w:val="Table Grid"/>
    <w:basedOn w:val="TableNormal"/>
    <w:uiPriority w:val="59"/>
    <w:rsid w:val="00DA506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484506"/>
    <w:pPr>
      <w:autoSpaceDE w:val="0"/>
      <w:autoSpaceDN w:val="0"/>
      <w:adjustRightInd w:val="0"/>
    </w:pPr>
    <w:rPr>
      <w:color w:val="000000"/>
      <w:sz w:val="24"/>
      <w:szCs w:val="24"/>
    </w:rPr>
  </w:style>
  <w:style w:type="paragraph" w:styleId="NoSpacing">
    <w:name w:val="No Spacing"/>
    <w:uiPriority w:val="1"/>
    <w:qFormat/>
    <w:rsid w:val="003559CC"/>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276929">
      <w:bodyDiv w:val="1"/>
      <w:marLeft w:val="0"/>
      <w:marRight w:val="0"/>
      <w:marTop w:val="0"/>
      <w:marBottom w:val="0"/>
      <w:divBdr>
        <w:top w:val="none" w:sz="0" w:space="0" w:color="auto"/>
        <w:left w:val="none" w:sz="0" w:space="0" w:color="auto"/>
        <w:bottom w:val="none" w:sz="0" w:space="0" w:color="auto"/>
        <w:right w:val="none" w:sz="0" w:space="0" w:color="auto"/>
      </w:divBdr>
    </w:div>
    <w:div w:id="232474590">
      <w:bodyDiv w:val="1"/>
      <w:marLeft w:val="0"/>
      <w:marRight w:val="0"/>
      <w:marTop w:val="0"/>
      <w:marBottom w:val="0"/>
      <w:divBdr>
        <w:top w:val="none" w:sz="0" w:space="0" w:color="auto"/>
        <w:left w:val="none" w:sz="0" w:space="0" w:color="auto"/>
        <w:bottom w:val="none" w:sz="0" w:space="0" w:color="auto"/>
        <w:right w:val="none" w:sz="0" w:space="0" w:color="auto"/>
      </w:divBdr>
    </w:div>
    <w:div w:id="467167035">
      <w:bodyDiv w:val="1"/>
      <w:marLeft w:val="0"/>
      <w:marRight w:val="0"/>
      <w:marTop w:val="0"/>
      <w:marBottom w:val="0"/>
      <w:divBdr>
        <w:top w:val="none" w:sz="0" w:space="0" w:color="auto"/>
        <w:left w:val="none" w:sz="0" w:space="0" w:color="auto"/>
        <w:bottom w:val="none" w:sz="0" w:space="0" w:color="auto"/>
        <w:right w:val="none" w:sz="0" w:space="0" w:color="auto"/>
      </w:divBdr>
    </w:div>
    <w:div w:id="713234974">
      <w:bodyDiv w:val="1"/>
      <w:marLeft w:val="0"/>
      <w:marRight w:val="0"/>
      <w:marTop w:val="0"/>
      <w:marBottom w:val="0"/>
      <w:divBdr>
        <w:top w:val="none" w:sz="0" w:space="0" w:color="auto"/>
        <w:left w:val="none" w:sz="0" w:space="0" w:color="auto"/>
        <w:bottom w:val="none" w:sz="0" w:space="0" w:color="auto"/>
        <w:right w:val="none" w:sz="0" w:space="0" w:color="auto"/>
      </w:divBdr>
    </w:div>
    <w:div w:id="1099255086">
      <w:bodyDiv w:val="1"/>
      <w:marLeft w:val="0"/>
      <w:marRight w:val="0"/>
      <w:marTop w:val="0"/>
      <w:marBottom w:val="0"/>
      <w:divBdr>
        <w:top w:val="none" w:sz="0" w:space="0" w:color="auto"/>
        <w:left w:val="none" w:sz="0" w:space="0" w:color="auto"/>
        <w:bottom w:val="none" w:sz="0" w:space="0" w:color="auto"/>
        <w:right w:val="none" w:sz="0" w:space="0" w:color="auto"/>
      </w:divBdr>
    </w:div>
    <w:div w:id="1173186856">
      <w:bodyDiv w:val="1"/>
      <w:marLeft w:val="0"/>
      <w:marRight w:val="0"/>
      <w:marTop w:val="0"/>
      <w:marBottom w:val="0"/>
      <w:divBdr>
        <w:top w:val="none" w:sz="0" w:space="0" w:color="auto"/>
        <w:left w:val="none" w:sz="0" w:space="0" w:color="auto"/>
        <w:bottom w:val="none" w:sz="0" w:space="0" w:color="auto"/>
        <w:right w:val="none" w:sz="0" w:space="0" w:color="auto"/>
      </w:divBdr>
    </w:div>
    <w:div w:id="194422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10152</Words>
  <Characters>57872</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Carlisle SynTec Incorporated</Company>
  <LinksUpToDate>false</LinksUpToDate>
  <CharactersWithSpaces>67889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 Raymond</dc:creator>
  <cp:lastModifiedBy>Thomas, Todd</cp:lastModifiedBy>
  <cp:revision>3</cp:revision>
  <cp:lastPrinted>2025-05-19T20:05:00Z</cp:lastPrinted>
  <dcterms:created xsi:type="dcterms:W3CDTF">2026-06-29T14:41:00Z</dcterms:created>
  <dcterms:modified xsi:type="dcterms:W3CDTF">2026-06-29T14:41:00Z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c03519-5d61-4127-beb8-4aed61f547a0_Enabled">
    <vt:lpwstr>true</vt:lpwstr>
  </property>
  <property fmtid="{D5CDD505-2E9C-101B-9397-08002B2CF9AE}" pid="3" name="MSIP_Label_89c03519-5d61-4127-beb8-4aed61f547a0_SetDate">
    <vt:lpwstr>2020-07-09T15:11:37Z</vt:lpwstr>
  </property>
  <property fmtid="{D5CDD505-2E9C-101B-9397-08002B2CF9AE}" pid="4" name="MSIP_Label_89c03519-5d61-4127-beb8-4aed61f547a0_Method">
    <vt:lpwstr>Standard</vt:lpwstr>
  </property>
  <property fmtid="{D5CDD505-2E9C-101B-9397-08002B2CF9AE}" pid="5" name="MSIP_Label_89c03519-5d61-4127-beb8-4aed61f547a0_Name">
    <vt:lpwstr>89c03519-5d61-4127-beb8-4aed61f547a0</vt:lpwstr>
  </property>
  <property fmtid="{D5CDD505-2E9C-101B-9397-08002B2CF9AE}" pid="6" name="MSIP_Label_89c03519-5d61-4127-beb8-4aed61f547a0_SiteId">
    <vt:lpwstr>1bb2a1bc-cc03-4ed9-a189-1f05216d70f4</vt:lpwstr>
  </property>
  <property fmtid="{D5CDD505-2E9C-101B-9397-08002B2CF9AE}" pid="7" name="MSIP_Label_89c03519-5d61-4127-beb8-4aed61f547a0_ActionId">
    <vt:lpwstr>4c52f543-5bd5-472d-a67e-d1568eea7ab6</vt:lpwstr>
  </property>
  <property fmtid="{D5CDD505-2E9C-101B-9397-08002B2CF9AE}" pid="8" name="MSIP_Label_89c03519-5d61-4127-beb8-4aed61f547a0_ContentBits">
    <vt:lpwstr>0</vt:lpwstr>
  </property>
  <property fmtid="{D5CDD505-2E9C-101B-9397-08002B2CF9AE}" pid="9" name="GrammarlyDocumentId">
    <vt:lpwstr>8dcae55bfc706c34a39facf0f94abc2a7871c1478906933563d2956c9a3d0a53</vt:lpwstr>
  </property>
</Properties>
</file>